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C15" w:rsidRDefault="000903CA" w:rsidP="00D04BD1">
      <w:pPr>
        <w:pStyle w:val="aa"/>
        <w:ind w:left="-567"/>
        <w:jc w:val="center"/>
      </w:pPr>
      <w:r>
        <w:rPr>
          <w:noProof/>
          <w:kern w:val="1"/>
          <w:szCs w:val="28"/>
        </w:rPr>
        <w:drawing>
          <wp:inline distT="0" distB="0" distL="0" distR="0">
            <wp:extent cx="638175" cy="676275"/>
            <wp:effectExtent l="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2D0" w:rsidRPr="00BD42D0" w:rsidRDefault="00BD42D0" w:rsidP="00BD42D0">
      <w:pPr>
        <w:spacing w:line="360" w:lineRule="auto"/>
        <w:jc w:val="center"/>
        <w:rPr>
          <w:rFonts w:eastAsia="Times New Roman"/>
          <w:noProof/>
        </w:rPr>
      </w:pPr>
      <w:r w:rsidRPr="00BD42D0">
        <w:rPr>
          <w:rFonts w:eastAsia="Times New Roman"/>
          <w:noProof/>
        </w:rPr>
        <w:t xml:space="preserve">МИНИСТЕРСТВО </w:t>
      </w:r>
      <w:r w:rsidR="005C2763">
        <w:rPr>
          <w:rFonts w:eastAsia="Times New Roman"/>
          <w:noProof/>
        </w:rPr>
        <w:t>НАУКИ И ВЫСШЕГО ОБРАЗОВАНИЯ</w:t>
      </w:r>
      <w:r w:rsidRPr="00BD42D0">
        <w:rPr>
          <w:rFonts w:eastAsia="Times New Roman"/>
          <w:noProof/>
        </w:rPr>
        <w:t xml:space="preserve"> РОССИЙСКОЙ ФЕДЕРАЦИИ</w:t>
      </w:r>
    </w:p>
    <w:p w:rsidR="006F157F" w:rsidRPr="003C3D9C" w:rsidRDefault="00765ABD" w:rsidP="00F04C15">
      <w:pPr>
        <w:jc w:val="center"/>
        <w:rPr>
          <w:b/>
          <w:sz w:val="28"/>
          <w:szCs w:val="28"/>
        </w:rPr>
      </w:pPr>
      <w:r w:rsidRPr="003C3D9C">
        <w:rPr>
          <w:b/>
          <w:sz w:val="28"/>
          <w:szCs w:val="28"/>
        </w:rPr>
        <w:t>Ф</w:t>
      </w:r>
      <w:r w:rsidR="00F04C15" w:rsidRPr="003C3D9C">
        <w:rPr>
          <w:b/>
          <w:sz w:val="28"/>
          <w:szCs w:val="28"/>
        </w:rPr>
        <w:t xml:space="preserve">ЕДЕРАЛЬНОЕ ГОСУДАРСТВЕННОЕ </w:t>
      </w:r>
      <w:r w:rsidRPr="003C3D9C">
        <w:rPr>
          <w:b/>
          <w:sz w:val="28"/>
          <w:szCs w:val="28"/>
        </w:rPr>
        <w:t xml:space="preserve">БЮДЖЕТНОЕ </w:t>
      </w:r>
    </w:p>
    <w:p w:rsidR="00765ABD" w:rsidRPr="003C3D9C" w:rsidRDefault="00765ABD" w:rsidP="00F04C15">
      <w:pPr>
        <w:jc w:val="center"/>
        <w:rPr>
          <w:b/>
          <w:sz w:val="28"/>
          <w:szCs w:val="28"/>
        </w:rPr>
      </w:pPr>
      <w:r w:rsidRPr="003C3D9C">
        <w:rPr>
          <w:b/>
          <w:sz w:val="28"/>
          <w:szCs w:val="28"/>
        </w:rPr>
        <w:t>ОБРАЗОВАТЕЛЬНОЕ УЧРЕЖДЕНИЕ ВЫСШЕГО ОБРАЗОВАНИЯ</w:t>
      </w:r>
    </w:p>
    <w:p w:rsidR="00765ABD" w:rsidRPr="003C3D9C" w:rsidRDefault="00765ABD" w:rsidP="00F04C15">
      <w:pPr>
        <w:jc w:val="center"/>
        <w:rPr>
          <w:b/>
          <w:snapToGrid w:val="0"/>
          <w:sz w:val="28"/>
          <w:szCs w:val="28"/>
        </w:rPr>
      </w:pPr>
      <w:r w:rsidRPr="003C3D9C">
        <w:rPr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765ABD" w:rsidRPr="003C3D9C" w:rsidRDefault="00765ABD" w:rsidP="00F04C15">
      <w:pPr>
        <w:jc w:val="center"/>
        <w:rPr>
          <w:b/>
          <w:snapToGrid w:val="0"/>
          <w:sz w:val="28"/>
          <w:szCs w:val="28"/>
        </w:rPr>
      </w:pPr>
      <w:r w:rsidRPr="003C3D9C">
        <w:rPr>
          <w:b/>
          <w:snapToGrid w:val="0"/>
          <w:sz w:val="28"/>
          <w:szCs w:val="28"/>
        </w:rPr>
        <w:t>(ДГТУ)</w:t>
      </w:r>
    </w:p>
    <w:p w:rsidR="00765ABD" w:rsidRPr="005B5591" w:rsidRDefault="00765ABD" w:rsidP="00765ABD">
      <w:pPr>
        <w:jc w:val="center"/>
        <w:rPr>
          <w:snapToGrid w:val="0"/>
          <w:szCs w:val="28"/>
        </w:rPr>
      </w:pPr>
    </w:p>
    <w:p w:rsidR="00765ABD" w:rsidRPr="005B5591" w:rsidRDefault="00765ABD" w:rsidP="00765ABD">
      <w:pPr>
        <w:jc w:val="center"/>
        <w:rPr>
          <w:szCs w:val="28"/>
        </w:rPr>
      </w:pPr>
    </w:p>
    <w:p w:rsidR="00765ABD" w:rsidRDefault="00765ABD" w:rsidP="00765ABD">
      <w:pPr>
        <w:jc w:val="center"/>
        <w:rPr>
          <w:sz w:val="28"/>
          <w:szCs w:val="28"/>
        </w:rPr>
      </w:pPr>
    </w:p>
    <w:p w:rsidR="00765ABD" w:rsidRDefault="00765ABD" w:rsidP="00765ABD">
      <w:pPr>
        <w:jc w:val="center"/>
        <w:rPr>
          <w:sz w:val="28"/>
          <w:szCs w:val="28"/>
        </w:rPr>
      </w:pPr>
    </w:p>
    <w:p w:rsidR="00765ABD" w:rsidRDefault="00765ABD" w:rsidP="005F0709">
      <w:pPr>
        <w:rPr>
          <w:sz w:val="28"/>
          <w:szCs w:val="28"/>
        </w:rPr>
      </w:pPr>
    </w:p>
    <w:p w:rsidR="00765ABD" w:rsidRDefault="00765ABD" w:rsidP="00765ABD">
      <w:pPr>
        <w:jc w:val="center"/>
        <w:rPr>
          <w:sz w:val="28"/>
          <w:szCs w:val="28"/>
        </w:rPr>
      </w:pPr>
    </w:p>
    <w:p w:rsidR="00765ABD" w:rsidRPr="009E4542" w:rsidRDefault="00765ABD" w:rsidP="00765ABD">
      <w:pPr>
        <w:jc w:val="center"/>
        <w:rPr>
          <w:sz w:val="28"/>
          <w:szCs w:val="28"/>
        </w:rPr>
      </w:pPr>
      <w:r w:rsidRPr="009E4542">
        <w:rPr>
          <w:sz w:val="28"/>
          <w:szCs w:val="28"/>
        </w:rPr>
        <w:t>Кафедра «</w:t>
      </w:r>
      <w:r w:rsidR="00BE39B7">
        <w:rPr>
          <w:sz w:val="28"/>
          <w:szCs w:val="28"/>
        </w:rPr>
        <w:t>Документоведение и языковая коммуникация</w:t>
      </w:r>
      <w:r w:rsidRPr="009E4542">
        <w:rPr>
          <w:sz w:val="28"/>
          <w:szCs w:val="28"/>
        </w:rPr>
        <w:t>»</w:t>
      </w:r>
    </w:p>
    <w:p w:rsidR="00765ABD" w:rsidRPr="009E4542" w:rsidRDefault="00765ABD" w:rsidP="00765ABD">
      <w:pPr>
        <w:jc w:val="center"/>
        <w:rPr>
          <w:sz w:val="28"/>
          <w:szCs w:val="28"/>
        </w:rPr>
      </w:pPr>
    </w:p>
    <w:p w:rsidR="00395403" w:rsidRDefault="00395403" w:rsidP="00395403">
      <w:pPr>
        <w:pStyle w:val="22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3780" w:rsidRPr="00F04C15" w:rsidRDefault="00765ABD" w:rsidP="00F04C15">
      <w:pPr>
        <w:pStyle w:val="22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04C15">
        <w:rPr>
          <w:rFonts w:ascii="Times New Roman" w:hAnsi="Times New Roman"/>
          <w:b/>
          <w:bCs/>
          <w:sz w:val="28"/>
          <w:szCs w:val="28"/>
        </w:rPr>
        <w:t xml:space="preserve">Методические рекомендации </w:t>
      </w:r>
      <w:r w:rsidRPr="00F04C15">
        <w:rPr>
          <w:rFonts w:ascii="Times New Roman" w:hAnsi="Times New Roman"/>
          <w:b/>
          <w:sz w:val="28"/>
          <w:szCs w:val="28"/>
        </w:rPr>
        <w:t xml:space="preserve">по изучению дисциплины </w:t>
      </w:r>
    </w:p>
    <w:p w:rsidR="00F04C15" w:rsidRDefault="00765ABD" w:rsidP="00E408AD">
      <w:pPr>
        <w:pStyle w:val="22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04C15">
        <w:rPr>
          <w:rFonts w:ascii="Times New Roman" w:hAnsi="Times New Roman"/>
          <w:b/>
          <w:sz w:val="28"/>
          <w:szCs w:val="28"/>
        </w:rPr>
        <w:t>«</w:t>
      </w:r>
      <w:r w:rsidR="006F587C" w:rsidRPr="006F587C">
        <w:rPr>
          <w:rFonts w:ascii="Times New Roman" w:hAnsi="Times New Roman"/>
          <w:b/>
          <w:sz w:val="28"/>
          <w:szCs w:val="28"/>
        </w:rPr>
        <w:t>Документная лингвистика</w:t>
      </w:r>
      <w:r w:rsidRPr="00F04C15">
        <w:rPr>
          <w:rFonts w:ascii="Times New Roman" w:hAnsi="Times New Roman"/>
          <w:b/>
          <w:sz w:val="28"/>
          <w:szCs w:val="28"/>
        </w:rPr>
        <w:t>»</w:t>
      </w:r>
      <w:r w:rsidRPr="00F04C1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04C15" w:rsidRDefault="00F04C15" w:rsidP="00F04C15">
      <w:pPr>
        <w:pStyle w:val="22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04C15" w:rsidRPr="00F04C15" w:rsidRDefault="00765ABD" w:rsidP="00F04C15">
      <w:pPr>
        <w:pStyle w:val="22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F04C15">
        <w:rPr>
          <w:rFonts w:ascii="Times New Roman" w:hAnsi="Times New Roman"/>
          <w:sz w:val="28"/>
          <w:szCs w:val="28"/>
        </w:rPr>
        <w:t xml:space="preserve">для </w:t>
      </w:r>
      <w:r w:rsidR="00F04C15" w:rsidRPr="00F04C15">
        <w:rPr>
          <w:rFonts w:ascii="Times New Roman" w:hAnsi="Times New Roman"/>
          <w:sz w:val="28"/>
          <w:szCs w:val="28"/>
        </w:rPr>
        <w:t xml:space="preserve">обучающихся </w:t>
      </w:r>
      <w:r w:rsidR="00F04C15">
        <w:rPr>
          <w:rFonts w:ascii="Times New Roman" w:hAnsi="Times New Roman"/>
          <w:sz w:val="28"/>
          <w:szCs w:val="28"/>
        </w:rPr>
        <w:t xml:space="preserve">всех форм обучения </w:t>
      </w:r>
      <w:r w:rsidR="00F04C15" w:rsidRPr="00F04C15">
        <w:rPr>
          <w:rFonts w:ascii="Times New Roman" w:hAnsi="Times New Roman"/>
          <w:sz w:val="28"/>
          <w:szCs w:val="28"/>
        </w:rPr>
        <w:t>по</w:t>
      </w:r>
      <w:r w:rsidRPr="00F04C15">
        <w:rPr>
          <w:rFonts w:ascii="Times New Roman" w:hAnsi="Times New Roman"/>
          <w:sz w:val="28"/>
          <w:szCs w:val="28"/>
        </w:rPr>
        <w:t xml:space="preserve"> направлени</w:t>
      </w:r>
      <w:r w:rsidR="00F04C15" w:rsidRPr="00F04C15">
        <w:rPr>
          <w:rFonts w:ascii="Times New Roman" w:hAnsi="Times New Roman"/>
          <w:sz w:val="28"/>
          <w:szCs w:val="28"/>
        </w:rPr>
        <w:t>ю</w:t>
      </w:r>
      <w:r w:rsidRPr="00F04C15">
        <w:rPr>
          <w:rFonts w:ascii="Times New Roman" w:hAnsi="Times New Roman"/>
          <w:sz w:val="28"/>
          <w:szCs w:val="28"/>
        </w:rPr>
        <w:t xml:space="preserve"> подготовки</w:t>
      </w:r>
      <w:r w:rsidR="00065B76" w:rsidRPr="00F04C15">
        <w:rPr>
          <w:rFonts w:ascii="Times New Roman" w:hAnsi="Times New Roman"/>
          <w:sz w:val="28"/>
          <w:szCs w:val="28"/>
        </w:rPr>
        <w:t xml:space="preserve"> </w:t>
      </w:r>
    </w:p>
    <w:p w:rsidR="00FB58B9" w:rsidRPr="00F04C15" w:rsidRDefault="006F157F" w:rsidP="00F04C15">
      <w:pPr>
        <w:pStyle w:val="22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F04C15">
        <w:rPr>
          <w:rFonts w:ascii="Times New Roman" w:hAnsi="Times New Roman"/>
          <w:sz w:val="28"/>
          <w:szCs w:val="28"/>
        </w:rPr>
        <w:t>46.03.02 Документоведение и архивоведение</w:t>
      </w:r>
    </w:p>
    <w:p w:rsidR="00765ABD" w:rsidRPr="00F04C15" w:rsidRDefault="00765ABD" w:rsidP="00F04C15">
      <w:pPr>
        <w:pStyle w:val="2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765ABD" w:rsidRDefault="00765ABD" w:rsidP="00765ABD">
      <w:pPr>
        <w:jc w:val="center"/>
        <w:rPr>
          <w:b/>
          <w:bCs/>
          <w:sz w:val="28"/>
          <w:szCs w:val="28"/>
        </w:rPr>
      </w:pPr>
    </w:p>
    <w:p w:rsidR="00765ABD" w:rsidRDefault="00765ABD" w:rsidP="00765ABD">
      <w:pPr>
        <w:jc w:val="center"/>
        <w:rPr>
          <w:b/>
          <w:bCs/>
          <w:sz w:val="28"/>
          <w:szCs w:val="28"/>
        </w:rPr>
      </w:pPr>
    </w:p>
    <w:p w:rsidR="00765ABD" w:rsidRDefault="00765ABD" w:rsidP="00765ABD">
      <w:pPr>
        <w:jc w:val="center"/>
        <w:rPr>
          <w:b/>
          <w:bCs/>
          <w:sz w:val="28"/>
          <w:szCs w:val="28"/>
        </w:rPr>
      </w:pPr>
    </w:p>
    <w:p w:rsidR="00765ABD" w:rsidRDefault="00765ABD" w:rsidP="00765ABD">
      <w:pPr>
        <w:jc w:val="center"/>
        <w:rPr>
          <w:b/>
          <w:bCs/>
          <w:sz w:val="28"/>
          <w:szCs w:val="28"/>
        </w:rPr>
      </w:pPr>
    </w:p>
    <w:p w:rsidR="00765ABD" w:rsidRDefault="00765ABD" w:rsidP="00765ABD">
      <w:pPr>
        <w:jc w:val="center"/>
        <w:rPr>
          <w:b/>
          <w:bCs/>
          <w:sz w:val="28"/>
          <w:szCs w:val="28"/>
        </w:rPr>
      </w:pPr>
    </w:p>
    <w:p w:rsidR="006F157F" w:rsidRDefault="006F157F" w:rsidP="00765ABD">
      <w:pPr>
        <w:jc w:val="center"/>
        <w:rPr>
          <w:b/>
          <w:bCs/>
          <w:sz w:val="28"/>
          <w:szCs w:val="28"/>
        </w:rPr>
      </w:pPr>
    </w:p>
    <w:p w:rsidR="006F157F" w:rsidRDefault="006F157F" w:rsidP="00765ABD">
      <w:pPr>
        <w:jc w:val="center"/>
        <w:rPr>
          <w:b/>
          <w:bCs/>
          <w:sz w:val="28"/>
          <w:szCs w:val="28"/>
        </w:rPr>
      </w:pPr>
    </w:p>
    <w:p w:rsidR="006F157F" w:rsidRDefault="006F157F" w:rsidP="00765ABD">
      <w:pPr>
        <w:jc w:val="center"/>
        <w:rPr>
          <w:b/>
          <w:bCs/>
          <w:sz w:val="28"/>
          <w:szCs w:val="28"/>
        </w:rPr>
      </w:pPr>
    </w:p>
    <w:p w:rsidR="006F157F" w:rsidRDefault="006F157F" w:rsidP="00765ABD">
      <w:pPr>
        <w:jc w:val="center"/>
        <w:rPr>
          <w:b/>
          <w:bCs/>
          <w:sz w:val="28"/>
          <w:szCs w:val="28"/>
        </w:rPr>
      </w:pPr>
    </w:p>
    <w:p w:rsidR="006F157F" w:rsidRDefault="006F157F" w:rsidP="00765ABD">
      <w:pPr>
        <w:jc w:val="center"/>
        <w:rPr>
          <w:b/>
          <w:bCs/>
          <w:sz w:val="28"/>
          <w:szCs w:val="28"/>
        </w:rPr>
      </w:pPr>
    </w:p>
    <w:p w:rsidR="006F157F" w:rsidRDefault="006F157F" w:rsidP="00765ABD">
      <w:pPr>
        <w:jc w:val="center"/>
        <w:rPr>
          <w:b/>
          <w:bCs/>
          <w:sz w:val="28"/>
          <w:szCs w:val="28"/>
        </w:rPr>
      </w:pPr>
    </w:p>
    <w:p w:rsidR="006F157F" w:rsidRDefault="006F157F" w:rsidP="00765ABD">
      <w:pPr>
        <w:jc w:val="center"/>
        <w:rPr>
          <w:b/>
          <w:bCs/>
          <w:sz w:val="28"/>
          <w:szCs w:val="28"/>
        </w:rPr>
      </w:pPr>
    </w:p>
    <w:p w:rsidR="006F157F" w:rsidRDefault="006F157F" w:rsidP="00765ABD">
      <w:pPr>
        <w:jc w:val="center"/>
        <w:rPr>
          <w:b/>
          <w:bCs/>
          <w:sz w:val="28"/>
          <w:szCs w:val="28"/>
        </w:rPr>
      </w:pPr>
    </w:p>
    <w:p w:rsidR="006F157F" w:rsidRDefault="006F157F" w:rsidP="00765ABD">
      <w:pPr>
        <w:jc w:val="center"/>
        <w:rPr>
          <w:b/>
          <w:bCs/>
          <w:sz w:val="28"/>
          <w:szCs w:val="28"/>
        </w:rPr>
      </w:pPr>
    </w:p>
    <w:p w:rsidR="006F157F" w:rsidRDefault="006F157F" w:rsidP="00F04C15">
      <w:pPr>
        <w:rPr>
          <w:b/>
          <w:bCs/>
          <w:sz w:val="28"/>
          <w:szCs w:val="28"/>
        </w:rPr>
      </w:pPr>
    </w:p>
    <w:p w:rsidR="006F157F" w:rsidRDefault="006F157F" w:rsidP="00765ABD">
      <w:pPr>
        <w:jc w:val="center"/>
        <w:rPr>
          <w:b/>
          <w:bCs/>
          <w:sz w:val="28"/>
          <w:szCs w:val="28"/>
        </w:rPr>
      </w:pPr>
    </w:p>
    <w:p w:rsidR="006F157F" w:rsidRDefault="006F157F" w:rsidP="00765ABD">
      <w:pPr>
        <w:jc w:val="center"/>
        <w:rPr>
          <w:b/>
          <w:bCs/>
          <w:sz w:val="28"/>
          <w:szCs w:val="28"/>
        </w:rPr>
      </w:pPr>
    </w:p>
    <w:p w:rsidR="00765ABD" w:rsidRPr="009E4542" w:rsidRDefault="00765ABD" w:rsidP="00765ABD">
      <w:pPr>
        <w:jc w:val="center"/>
        <w:rPr>
          <w:bCs/>
          <w:sz w:val="28"/>
          <w:szCs w:val="28"/>
        </w:rPr>
      </w:pPr>
      <w:r w:rsidRPr="009E4542">
        <w:rPr>
          <w:bCs/>
          <w:sz w:val="28"/>
          <w:szCs w:val="28"/>
        </w:rPr>
        <w:t>Ростов-на-Дону</w:t>
      </w:r>
    </w:p>
    <w:p w:rsidR="00F04C15" w:rsidRPr="00C54807" w:rsidRDefault="006C31A5" w:rsidP="006F157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C54807">
        <w:rPr>
          <w:bCs/>
          <w:sz w:val="28"/>
          <w:szCs w:val="28"/>
        </w:rPr>
        <w:t>2</w:t>
      </w:r>
    </w:p>
    <w:p w:rsidR="00FB58B9" w:rsidRPr="006F157F" w:rsidRDefault="00F04C15" w:rsidP="006C31A5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564DC9" w:rsidRDefault="00564DC9" w:rsidP="00C27FBD">
      <w:pPr>
        <w:rPr>
          <w:sz w:val="28"/>
          <w:szCs w:val="28"/>
        </w:rPr>
      </w:pPr>
    </w:p>
    <w:p w:rsidR="00C27FBD" w:rsidRPr="009E4542" w:rsidRDefault="00773D3A" w:rsidP="00C27FBD">
      <w:pPr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="00C27FBD" w:rsidRPr="009E4542">
        <w:rPr>
          <w:sz w:val="28"/>
          <w:szCs w:val="28"/>
        </w:rPr>
        <w:t>:</w:t>
      </w:r>
    </w:p>
    <w:p w:rsidR="00C27FBD" w:rsidRPr="009E4542" w:rsidRDefault="00BE39B7" w:rsidP="00C27FBD">
      <w:pPr>
        <w:ind w:left="142"/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к.филол.н</w:t>
      </w:r>
      <w:proofErr w:type="spellEnd"/>
      <w:r>
        <w:rPr>
          <w:sz w:val="28"/>
          <w:szCs w:val="28"/>
        </w:rPr>
        <w:t xml:space="preserve">., доцент, </w:t>
      </w:r>
      <w:proofErr w:type="spellStart"/>
      <w:r w:rsidR="006F587C">
        <w:rPr>
          <w:sz w:val="28"/>
          <w:szCs w:val="28"/>
        </w:rPr>
        <w:t>Былкова</w:t>
      </w:r>
      <w:proofErr w:type="spellEnd"/>
      <w:r w:rsidR="006F587C">
        <w:rPr>
          <w:sz w:val="28"/>
          <w:szCs w:val="28"/>
        </w:rPr>
        <w:t xml:space="preserve"> С.В.,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к.</w:t>
      </w:r>
      <w:r w:rsidR="006F587C">
        <w:rPr>
          <w:sz w:val="28"/>
          <w:szCs w:val="28"/>
        </w:rPr>
        <w:t>филол.н</w:t>
      </w:r>
      <w:proofErr w:type="spellEnd"/>
      <w:r w:rsidR="006F587C">
        <w:rPr>
          <w:sz w:val="28"/>
          <w:szCs w:val="28"/>
        </w:rPr>
        <w:t>.</w:t>
      </w:r>
      <w:r w:rsidR="00C27FBD" w:rsidRPr="00566545">
        <w:rPr>
          <w:sz w:val="28"/>
          <w:szCs w:val="28"/>
        </w:rPr>
        <w:t xml:space="preserve"> </w:t>
      </w:r>
      <w:r w:rsidR="009D45C4" w:rsidRPr="00566545">
        <w:rPr>
          <w:sz w:val="28"/>
          <w:szCs w:val="28"/>
        </w:rPr>
        <w:t>доцент</w:t>
      </w:r>
      <w:r w:rsidR="00065B76" w:rsidRPr="00566545">
        <w:rPr>
          <w:sz w:val="28"/>
          <w:szCs w:val="28"/>
        </w:rPr>
        <w:t xml:space="preserve"> </w:t>
      </w:r>
      <w:proofErr w:type="spellStart"/>
      <w:r w:rsidR="006F587C">
        <w:rPr>
          <w:sz w:val="28"/>
          <w:szCs w:val="28"/>
        </w:rPr>
        <w:t>Вышегородская</w:t>
      </w:r>
      <w:proofErr w:type="spellEnd"/>
      <w:r w:rsidR="006F587C">
        <w:rPr>
          <w:sz w:val="28"/>
          <w:szCs w:val="28"/>
        </w:rPr>
        <w:t xml:space="preserve"> Е.Д.</w:t>
      </w:r>
    </w:p>
    <w:p w:rsidR="00C27FBD" w:rsidRPr="009E4542" w:rsidRDefault="00C27FBD" w:rsidP="00C27FBD">
      <w:pPr>
        <w:rPr>
          <w:sz w:val="28"/>
          <w:szCs w:val="28"/>
        </w:rPr>
      </w:pPr>
    </w:p>
    <w:p w:rsidR="00C27FBD" w:rsidRPr="009E4542" w:rsidRDefault="00C27FBD" w:rsidP="00BE39B7">
      <w:pPr>
        <w:spacing w:line="360" w:lineRule="auto"/>
        <w:jc w:val="both"/>
        <w:rPr>
          <w:sz w:val="28"/>
          <w:szCs w:val="28"/>
        </w:rPr>
      </w:pPr>
      <w:r w:rsidRPr="009E4542">
        <w:rPr>
          <w:sz w:val="28"/>
          <w:szCs w:val="28"/>
        </w:rPr>
        <w:t>Методические рекомендации по изучению дисципли</w:t>
      </w:r>
      <w:r w:rsidR="00065B76">
        <w:rPr>
          <w:sz w:val="28"/>
          <w:szCs w:val="28"/>
        </w:rPr>
        <w:t>ны «</w:t>
      </w:r>
      <w:r w:rsidR="006F587C">
        <w:rPr>
          <w:color w:val="000000"/>
          <w:sz w:val="28"/>
          <w:szCs w:val="28"/>
        </w:rPr>
        <w:t xml:space="preserve">Документная лингвистика» </w:t>
      </w:r>
      <w:r w:rsidR="00D70DBD">
        <w:rPr>
          <w:sz w:val="28"/>
          <w:szCs w:val="28"/>
        </w:rPr>
        <w:t>ДГТУ. Ростов-на-Дону.</w:t>
      </w:r>
      <w:r w:rsidR="006C31A5">
        <w:rPr>
          <w:sz w:val="28"/>
          <w:szCs w:val="28"/>
        </w:rPr>
        <w:t xml:space="preserve"> 202</w:t>
      </w:r>
      <w:r w:rsidR="00C54807">
        <w:rPr>
          <w:sz w:val="28"/>
          <w:szCs w:val="28"/>
        </w:rPr>
        <w:t>2</w:t>
      </w:r>
      <w:bookmarkStart w:id="0" w:name="_GoBack"/>
      <w:bookmarkEnd w:id="0"/>
      <w:r w:rsidR="00D70DBD">
        <w:rPr>
          <w:sz w:val="28"/>
          <w:szCs w:val="28"/>
        </w:rPr>
        <w:t>.-</w:t>
      </w:r>
      <w:r w:rsidRPr="009E4542">
        <w:rPr>
          <w:sz w:val="28"/>
          <w:szCs w:val="28"/>
        </w:rPr>
        <w:t xml:space="preserve"> </w:t>
      </w:r>
      <w:r w:rsidR="00EF1739">
        <w:rPr>
          <w:sz w:val="28"/>
          <w:szCs w:val="28"/>
        </w:rPr>
        <w:t>5</w:t>
      </w:r>
      <w:r w:rsidRPr="003C3D9C">
        <w:rPr>
          <w:sz w:val="28"/>
          <w:szCs w:val="28"/>
        </w:rPr>
        <w:t xml:space="preserve"> с.</w:t>
      </w:r>
    </w:p>
    <w:p w:rsidR="001F4857" w:rsidRDefault="001F4857" w:rsidP="00C27FBD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</w:p>
    <w:p w:rsidR="00C27FBD" w:rsidRPr="0042352A" w:rsidRDefault="00C27FBD" w:rsidP="00BE39B7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42352A">
        <w:rPr>
          <w:bCs/>
          <w:iCs/>
          <w:sz w:val="28"/>
          <w:szCs w:val="28"/>
        </w:rPr>
        <w:t xml:space="preserve">Методические рекомендации по изучению дисциплины </w:t>
      </w:r>
      <w:r w:rsidR="006458E7">
        <w:rPr>
          <w:bCs/>
          <w:iCs/>
          <w:sz w:val="28"/>
          <w:szCs w:val="28"/>
        </w:rPr>
        <w:t>«</w:t>
      </w:r>
      <w:r w:rsidR="006F587C">
        <w:rPr>
          <w:color w:val="000000"/>
          <w:sz w:val="28"/>
          <w:szCs w:val="28"/>
        </w:rPr>
        <w:t>Документная лингвистика</w:t>
      </w:r>
      <w:r w:rsidR="00F42717">
        <w:rPr>
          <w:color w:val="000000"/>
          <w:sz w:val="28"/>
          <w:szCs w:val="28"/>
        </w:rPr>
        <w:t>»</w:t>
      </w:r>
      <w:r w:rsidR="00F42717" w:rsidRPr="0042352A">
        <w:rPr>
          <w:sz w:val="28"/>
          <w:szCs w:val="28"/>
        </w:rPr>
        <w:t xml:space="preserve"> </w:t>
      </w:r>
      <w:r w:rsidRPr="0042352A">
        <w:rPr>
          <w:sz w:val="28"/>
          <w:szCs w:val="28"/>
        </w:rPr>
        <w:t xml:space="preserve">представляют собой комплекс рекомендаций и разъяснений, позволяющих </w:t>
      </w:r>
      <w:r w:rsidR="006458E7">
        <w:rPr>
          <w:sz w:val="28"/>
          <w:szCs w:val="28"/>
        </w:rPr>
        <w:t>обучающемуся</w:t>
      </w:r>
      <w:r w:rsidRPr="0042352A">
        <w:rPr>
          <w:sz w:val="28"/>
          <w:szCs w:val="28"/>
        </w:rPr>
        <w:t xml:space="preserve"> оптимальным образом организовать процесс изучения данной дисциплины. </w:t>
      </w:r>
      <w:r w:rsidRPr="0042352A">
        <w:rPr>
          <w:color w:val="000000"/>
          <w:sz w:val="28"/>
          <w:szCs w:val="28"/>
        </w:rPr>
        <w:t>Методические рекомендации могут быть использованы для самостоятельной работы.</w:t>
      </w:r>
    </w:p>
    <w:p w:rsidR="00566545" w:rsidRDefault="00566545" w:rsidP="00566545">
      <w:pPr>
        <w:rPr>
          <w:sz w:val="28"/>
          <w:szCs w:val="28"/>
        </w:rPr>
      </w:pPr>
    </w:p>
    <w:p w:rsidR="00566545" w:rsidRDefault="00566545" w:rsidP="00566545">
      <w:pPr>
        <w:rPr>
          <w:sz w:val="28"/>
          <w:szCs w:val="28"/>
        </w:rPr>
      </w:pPr>
    </w:p>
    <w:p w:rsidR="00566545" w:rsidRPr="00566545" w:rsidRDefault="00566545" w:rsidP="00566545">
      <w:pPr>
        <w:spacing w:line="360" w:lineRule="auto"/>
        <w:rPr>
          <w:sz w:val="28"/>
          <w:szCs w:val="28"/>
        </w:rPr>
      </w:pPr>
      <w:r w:rsidRPr="009E4542">
        <w:rPr>
          <w:sz w:val="28"/>
          <w:szCs w:val="28"/>
        </w:rPr>
        <w:t>Подготовлено на кафедре «</w:t>
      </w:r>
      <w:r w:rsidR="00BE39B7">
        <w:rPr>
          <w:sz w:val="28"/>
          <w:szCs w:val="28"/>
        </w:rPr>
        <w:t>Документоведение и языковая коммуникация</w:t>
      </w:r>
      <w:r w:rsidRPr="009E4542">
        <w:rPr>
          <w:sz w:val="28"/>
          <w:szCs w:val="28"/>
        </w:rPr>
        <w:t xml:space="preserve">» </w:t>
      </w:r>
    </w:p>
    <w:p w:rsidR="006F157F" w:rsidRDefault="005F20A2" w:rsidP="0056654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Публикуется</w:t>
      </w:r>
      <w:r w:rsidR="00C27FBD" w:rsidRPr="009E4542">
        <w:rPr>
          <w:color w:val="000000"/>
          <w:sz w:val="28"/>
          <w:szCs w:val="28"/>
        </w:rPr>
        <w:t xml:space="preserve"> по ре</w:t>
      </w:r>
      <w:r w:rsidR="006336FC">
        <w:rPr>
          <w:color w:val="000000"/>
          <w:sz w:val="28"/>
          <w:szCs w:val="28"/>
        </w:rPr>
        <w:t xml:space="preserve">шению </w:t>
      </w:r>
      <w:r w:rsidR="006F157F" w:rsidRPr="006F157F">
        <w:rPr>
          <w:color w:val="000000"/>
          <w:sz w:val="28"/>
          <w:szCs w:val="28"/>
        </w:rPr>
        <w:t>Научно-методического совета по укрупненной группе направле</w:t>
      </w:r>
      <w:r w:rsidR="009D45C4">
        <w:rPr>
          <w:color w:val="000000"/>
          <w:sz w:val="28"/>
          <w:szCs w:val="28"/>
        </w:rPr>
        <w:t xml:space="preserve">ния </w:t>
      </w:r>
      <w:r w:rsidR="009D45C4" w:rsidRPr="00566545">
        <w:rPr>
          <w:color w:val="000000"/>
          <w:sz w:val="28"/>
          <w:szCs w:val="28"/>
        </w:rPr>
        <w:t>46.00</w:t>
      </w:r>
      <w:r w:rsidR="006F157F" w:rsidRPr="00566545">
        <w:rPr>
          <w:color w:val="000000"/>
          <w:sz w:val="28"/>
          <w:szCs w:val="28"/>
        </w:rPr>
        <w:t>.</w:t>
      </w:r>
      <w:r w:rsidR="009D45C4" w:rsidRPr="00566545">
        <w:rPr>
          <w:color w:val="000000"/>
          <w:sz w:val="28"/>
          <w:szCs w:val="28"/>
        </w:rPr>
        <w:t>00 История и археология.</w:t>
      </w:r>
    </w:p>
    <w:p w:rsidR="000F67F8" w:rsidRDefault="000F67F8" w:rsidP="0056654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0F67F8">
        <w:rPr>
          <w:b/>
          <w:color w:val="000000"/>
          <w:sz w:val="28"/>
          <w:szCs w:val="28"/>
        </w:rPr>
        <w:t>Вопросы для текущего контроля: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0F67F8">
        <w:rPr>
          <w:b/>
          <w:color w:val="000000"/>
          <w:sz w:val="28"/>
          <w:szCs w:val="28"/>
        </w:rPr>
        <w:t>Рейтинговый блок 1:</w:t>
      </w:r>
    </w:p>
    <w:p w:rsidR="000F67F8" w:rsidRPr="000F67F8" w:rsidRDefault="000F67F8" w:rsidP="000F67F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1. Объект. предмет, задачи и цели документной лингвистики как научной дисциплины.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2. Определение понятия текст и его общая характеристика.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2. Способы изложения и типы текстов.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3. Виды связи, структурные компоненты текста.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4. Особенности композиции и конструктивные приемы текста.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5. Общие рекомендации по корректировке текста.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6. Понятие делового документа. Основные функции документов и их классификация.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7. Унификация и стандартизация документов.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8. Требования к оформлению документов. Реквизиты.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9. Нормы официально-делового стиля.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10. Речевой этикет документа.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11. Документ с лингвистической точки зрения, его структурно-языковые особенности.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12. Письменный документ: понятие, внешняя и внутренняя формы.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67F8" w:rsidRDefault="000F67F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0F67F8">
        <w:rPr>
          <w:b/>
          <w:color w:val="000000"/>
          <w:sz w:val="28"/>
          <w:szCs w:val="28"/>
        </w:rPr>
        <w:lastRenderedPageBreak/>
        <w:t>Рейтинговый блок 2: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1. Документный текст как совокупность текстов: основной текст и тексты-реквизиты.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2. Официальный письменный документ: черты, характеристика. Юридическая сила документа.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3. Документ, письменный документ, официальный документ: соотношение понятий, сходства и отличия.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4. Документная лингвистика и ее связь с другими науками.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5. Языковые си стилистические нормы, регламентирующие составление документных текстов.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6. Требования</w:t>
      </w:r>
      <w:proofErr w:type="gramStart"/>
      <w:r w:rsidRPr="000F67F8">
        <w:rPr>
          <w:color w:val="000000"/>
          <w:sz w:val="28"/>
          <w:szCs w:val="28"/>
        </w:rPr>
        <w:t>.</w:t>
      </w:r>
      <w:proofErr w:type="gramEnd"/>
      <w:r w:rsidRPr="000F67F8">
        <w:rPr>
          <w:color w:val="000000"/>
          <w:sz w:val="28"/>
          <w:szCs w:val="28"/>
        </w:rPr>
        <w:t xml:space="preserve"> предъявляемые к составлению документных текстов.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7. Реквизиты документов: правила оформления и функции.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8. Особенности и функции документов как средства делового общения.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9. Литературная </w:t>
      </w:r>
      <w:proofErr w:type="gramStart"/>
      <w:r w:rsidRPr="000F67F8">
        <w:rPr>
          <w:color w:val="000000"/>
          <w:sz w:val="28"/>
          <w:szCs w:val="28"/>
        </w:rPr>
        <w:t>правка  документного</w:t>
      </w:r>
      <w:proofErr w:type="gramEnd"/>
      <w:r w:rsidRPr="000F67F8">
        <w:rPr>
          <w:color w:val="000000"/>
          <w:sz w:val="28"/>
          <w:szCs w:val="28"/>
        </w:rPr>
        <w:t xml:space="preserve"> </w:t>
      </w:r>
      <w:proofErr w:type="spellStart"/>
      <w:r w:rsidRPr="000F67F8">
        <w:rPr>
          <w:color w:val="000000"/>
          <w:sz w:val="28"/>
          <w:szCs w:val="28"/>
        </w:rPr>
        <w:t>текста.Принципы</w:t>
      </w:r>
      <w:proofErr w:type="spellEnd"/>
      <w:r w:rsidRPr="000F67F8">
        <w:rPr>
          <w:color w:val="000000"/>
          <w:sz w:val="28"/>
          <w:szCs w:val="28"/>
        </w:rPr>
        <w:t xml:space="preserve"> редактирования.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10. Использование справочной литературы при редактировании текстов документов. 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11.Основные типы лингвистических словарей; принципы их построения и использования.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12. Составление текстов организационно- распорядительных документов.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13. Составление текстов информационно- справочных документов.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14. Структурно-логическая схема построения тестов информационных и справочно-аналитических документов.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0F67F8">
        <w:rPr>
          <w:b/>
          <w:color w:val="000000"/>
          <w:sz w:val="28"/>
          <w:szCs w:val="28"/>
        </w:rPr>
        <w:t>Вопросы к экзамену: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1. Документная лингвистика как научная дисциплина. Объект, предмет документной лингвистики. Связь с другими научными дисциплинами.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2. Общая характеристика официально- делового стиля. Подстили и жанры. Языковые особенности.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3. Некоторые орфографические трудности официально-деловых документов.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4. </w:t>
      </w:r>
      <w:proofErr w:type="gramStart"/>
      <w:r w:rsidRPr="000F67F8">
        <w:rPr>
          <w:color w:val="000000"/>
          <w:sz w:val="28"/>
          <w:szCs w:val="28"/>
        </w:rPr>
        <w:t>Некоторые  пунктуационные</w:t>
      </w:r>
      <w:proofErr w:type="gramEnd"/>
      <w:r w:rsidRPr="000F67F8">
        <w:rPr>
          <w:color w:val="000000"/>
          <w:sz w:val="28"/>
          <w:szCs w:val="28"/>
        </w:rPr>
        <w:t xml:space="preserve"> трудности официально-деловых документов.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5. Особенности и функции документов как средства делового общения.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6. Черты сходства и отличия официально- делового стиля от других разновидностей литературного языка. 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7. Этапы формирования официально- делового стиля.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8. Понятие общеязыковой и стилевой нормы. Типы и виды нормы. 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9. Понятие общеязыковой и стилевой нормы.  Варианты норм, причины их возникновения.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10. Общие требования к языку </w:t>
      </w:r>
      <w:proofErr w:type="spellStart"/>
      <w:proofErr w:type="gramStart"/>
      <w:r w:rsidRPr="000F67F8">
        <w:rPr>
          <w:color w:val="000000"/>
          <w:sz w:val="28"/>
          <w:szCs w:val="28"/>
        </w:rPr>
        <w:t>документов:соответствие</w:t>
      </w:r>
      <w:proofErr w:type="spellEnd"/>
      <w:proofErr w:type="gramEnd"/>
      <w:r w:rsidRPr="000F67F8">
        <w:rPr>
          <w:color w:val="000000"/>
          <w:sz w:val="28"/>
          <w:szCs w:val="28"/>
        </w:rPr>
        <w:t xml:space="preserve"> норме литературного языка; соответствие традиции официально-делового стиля. 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11.Историческая обусловленность норм официально-делового стиля.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12. Лексические особенности документных текстов. 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13. Требование предметной и коммуникативной точности деловой письменной речи.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14. Ясность, точность, понятность изложения в документе.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lastRenderedPageBreak/>
        <w:t>15. Точность и стилистическая уместность словоупотребления в текстах документов.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16. Морфологические особенности документа и ошибки, вызванные их незнанием.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17. Морфологические </w:t>
      </w:r>
      <w:proofErr w:type="gramStart"/>
      <w:r w:rsidRPr="000F67F8">
        <w:rPr>
          <w:color w:val="000000"/>
          <w:sz w:val="28"/>
          <w:szCs w:val="28"/>
        </w:rPr>
        <w:t>нормы  и</w:t>
      </w:r>
      <w:proofErr w:type="gramEnd"/>
      <w:r w:rsidRPr="000F67F8">
        <w:rPr>
          <w:color w:val="000000"/>
          <w:sz w:val="28"/>
          <w:szCs w:val="28"/>
        </w:rPr>
        <w:t xml:space="preserve"> их соблюдение в документных текстах.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18. Синтаксические особенности документа и ошибки, вызванные их незнанием.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19. Понятие "документ". Требования к составлению документных текстов.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20. Структурно-композиционные особенности документных текстов. Логико-смысловой анализ текста.  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21. Составление текстов организационно- распорядительных документов: правил, положений.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22.Составление текстов организационно- распорядительных </w:t>
      </w:r>
      <w:proofErr w:type="spellStart"/>
      <w:proofErr w:type="gramStart"/>
      <w:r w:rsidRPr="000F67F8">
        <w:rPr>
          <w:color w:val="000000"/>
          <w:sz w:val="28"/>
          <w:szCs w:val="28"/>
        </w:rPr>
        <w:t>документов:инструкций</w:t>
      </w:r>
      <w:proofErr w:type="spellEnd"/>
      <w:proofErr w:type="gramEnd"/>
      <w:r w:rsidRPr="000F67F8">
        <w:rPr>
          <w:color w:val="000000"/>
          <w:sz w:val="28"/>
          <w:szCs w:val="28"/>
        </w:rPr>
        <w:t>, регламентов.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23. Составление текстов организационно- распорядительных документов: должностных инструкций.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24. Литературная </w:t>
      </w:r>
      <w:proofErr w:type="gramStart"/>
      <w:r w:rsidRPr="000F67F8">
        <w:rPr>
          <w:color w:val="000000"/>
          <w:sz w:val="28"/>
          <w:szCs w:val="28"/>
        </w:rPr>
        <w:t>правка  документного</w:t>
      </w:r>
      <w:proofErr w:type="gramEnd"/>
      <w:r w:rsidRPr="000F67F8">
        <w:rPr>
          <w:color w:val="000000"/>
          <w:sz w:val="28"/>
          <w:szCs w:val="28"/>
        </w:rPr>
        <w:t xml:space="preserve"> текста. Использование справочной литературы при редактировании текстов документов. 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25. Основные типы лингвистических словарей; принципы их построения и использования.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26. Составление текстов распорядительных документов: приказов, распоряжений.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27. Составление текстов распорядительных документов: постановлений и решений.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28. Составление текстов информационно- справочных документов: докладной записки, служебной записки, объяснительной записки, представления.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29. Составление текстов информационно- справочных документов: заявления, справки, акта, протокола, отчёта и др.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30. Структурно-логическая схема построения тестов информационных и справочно-аналитических документов.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31. Языковые особенности текстов справочно-информационных и справочно-аналитических документов.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 xml:space="preserve">32. Лексические, стилистические и синтаксические особенности текстов справочно-информационных и справочно-аналитических документов. 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33. Деловая переписка. Речевой этикет в документе.</w:t>
      </w:r>
    </w:p>
    <w:p w:rsidR="000F67F8" w:rsidRPr="000F67F8" w:rsidRDefault="000F67F8" w:rsidP="000F67F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F67F8">
        <w:rPr>
          <w:color w:val="000000"/>
          <w:sz w:val="28"/>
          <w:szCs w:val="28"/>
        </w:rPr>
        <w:t>34. Логическая модель построения деловых писем разных видов.</w:t>
      </w:r>
    </w:p>
    <w:p w:rsidR="006F587C" w:rsidRPr="006F587C" w:rsidRDefault="006458E7" w:rsidP="006F587C">
      <w:pPr>
        <w:pStyle w:val="a9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F587C" w:rsidRPr="006F587C">
        <w:rPr>
          <w:color w:val="000000"/>
          <w:sz w:val="28"/>
          <w:szCs w:val="28"/>
        </w:rPr>
        <w:lastRenderedPageBreak/>
        <w:t xml:space="preserve">Дисциплина «Документная лингвистика» относится к блоку дисциплин вариативной части для подготовки бакалавров направления 46.03.02 «Документоведение и архивоведение» </w:t>
      </w:r>
    </w:p>
    <w:p w:rsidR="006F587C" w:rsidRDefault="006F587C" w:rsidP="006F587C">
      <w:pPr>
        <w:pStyle w:val="a9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87C">
        <w:rPr>
          <w:color w:val="000000"/>
          <w:sz w:val="28"/>
          <w:szCs w:val="28"/>
        </w:rPr>
        <w:t xml:space="preserve">Дисциплина состоит из практической и </w:t>
      </w:r>
      <w:proofErr w:type="gramStart"/>
      <w:r w:rsidRPr="006F587C">
        <w:rPr>
          <w:color w:val="000000"/>
          <w:sz w:val="28"/>
          <w:szCs w:val="28"/>
        </w:rPr>
        <w:t>теоретической  частей</w:t>
      </w:r>
      <w:proofErr w:type="gramEnd"/>
      <w:r w:rsidRPr="006F587C">
        <w:rPr>
          <w:color w:val="000000"/>
          <w:sz w:val="28"/>
          <w:szCs w:val="28"/>
        </w:rPr>
        <w:t>. Каждая часть содержит как аудиторную работу с преподавателем, так и самостоятельную работу. Рабочая программа дисциплины разработана на основе ФГОС ВО и отвечает требованиям по распределению бюджета времени на изучение дисциплины между аудиторной и самостоятельной работой</w:t>
      </w:r>
    </w:p>
    <w:p w:rsidR="006F587C" w:rsidRPr="006F587C" w:rsidRDefault="006F587C" w:rsidP="006F587C">
      <w:pPr>
        <w:pStyle w:val="a9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87C">
        <w:rPr>
          <w:color w:val="000000"/>
          <w:sz w:val="28"/>
          <w:szCs w:val="28"/>
        </w:rPr>
        <w:t xml:space="preserve">При подготовке к практическим работам студент должен воспользоваться методическими указаниями кафедры. </w:t>
      </w:r>
    </w:p>
    <w:p w:rsidR="006F587C" w:rsidRPr="006F587C" w:rsidRDefault="006F587C" w:rsidP="006F587C">
      <w:pPr>
        <w:pStyle w:val="a9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87C">
        <w:rPr>
          <w:color w:val="000000"/>
          <w:sz w:val="28"/>
          <w:szCs w:val="28"/>
        </w:rPr>
        <w:t xml:space="preserve">Для знакомства с теоретическим материалом и подготовки к практическим занятиям студент должен регулярно самостоятельно работать над учебным (в рамках бюджета времени на самостоятельную работу). Преподаватель должен информационно-методически обеспечить самостоятельную работу студента, и в ходе аудиторных (практических занятий) расставлять акценты, направлять и контролировать самостоятельную работу студента. </w:t>
      </w:r>
    </w:p>
    <w:p w:rsidR="006F587C" w:rsidRPr="006F587C" w:rsidRDefault="006F587C" w:rsidP="006F587C">
      <w:pPr>
        <w:pStyle w:val="a9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87C">
        <w:rPr>
          <w:color w:val="000000"/>
          <w:sz w:val="28"/>
          <w:szCs w:val="28"/>
        </w:rPr>
        <w:t>Информационно-методическое обеспечение дисциплины включает учебники, учебные пособия и методические указания, представленные в тематическом плане дисциплины. Все эти материалы доступны студентам и имеются в необходимом количестве. Доступ к учебно-методическим материалам возможен с использованием сети INTERNET. Электронные информационные ресурсы представлены на сайте университета http://edu.donstu.ru. Имеется доступ к электронной библиотечной среде (ntb.donstu.ru).</w:t>
      </w:r>
    </w:p>
    <w:p w:rsidR="006F587C" w:rsidRDefault="006F587C" w:rsidP="006F587C">
      <w:pPr>
        <w:pStyle w:val="a9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587C">
        <w:rPr>
          <w:color w:val="000000"/>
          <w:sz w:val="28"/>
          <w:szCs w:val="28"/>
        </w:rPr>
        <w:t>Контроль реализации компетенций, закрепленных за дисциплиной в соответствии с ФГОС ВО, осуществляется в соответствии с фондами оценочных средств (ФОС), дополняющими рабочую программу дисциплины.</w:t>
      </w:r>
      <w:r w:rsidRPr="000903CA">
        <w:rPr>
          <w:color w:val="000000"/>
          <w:sz w:val="28"/>
          <w:szCs w:val="28"/>
        </w:rPr>
        <w:t xml:space="preserve"> </w:t>
      </w:r>
    </w:p>
    <w:p w:rsidR="006F587C" w:rsidRDefault="006F587C">
      <w:pPr>
        <w:rPr>
          <w:rFonts w:eastAsia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48"/>
        <w:gridCol w:w="57"/>
        <w:gridCol w:w="1756"/>
        <w:gridCol w:w="26"/>
        <w:gridCol w:w="1787"/>
        <w:gridCol w:w="1953"/>
        <w:gridCol w:w="51"/>
        <w:gridCol w:w="2263"/>
        <w:gridCol w:w="12"/>
        <w:gridCol w:w="412"/>
        <w:gridCol w:w="938"/>
      </w:tblGrid>
      <w:tr w:rsidR="006F587C" w:rsidTr="006F587C">
        <w:trPr>
          <w:trHeight w:hRule="exact" w:val="277"/>
        </w:trPr>
        <w:tc>
          <w:tcPr>
            <w:tcW w:w="675" w:type="dxa"/>
          </w:tcPr>
          <w:p w:rsidR="006F587C" w:rsidRDefault="006F587C" w:rsidP="00DA224B"/>
        </w:tc>
        <w:tc>
          <w:tcPr>
            <w:tcW w:w="1861" w:type="dxa"/>
            <w:gridSpan w:val="3"/>
          </w:tcPr>
          <w:p w:rsidR="006F587C" w:rsidRDefault="006F587C" w:rsidP="00DA224B"/>
        </w:tc>
        <w:tc>
          <w:tcPr>
            <w:tcW w:w="1813" w:type="dxa"/>
            <w:gridSpan w:val="2"/>
          </w:tcPr>
          <w:p w:rsidR="006F587C" w:rsidRDefault="006F587C" w:rsidP="00DA224B"/>
        </w:tc>
        <w:tc>
          <w:tcPr>
            <w:tcW w:w="2004" w:type="dxa"/>
            <w:gridSpan w:val="2"/>
          </w:tcPr>
          <w:p w:rsidR="006F587C" w:rsidRDefault="006F587C" w:rsidP="00DA224B"/>
        </w:tc>
        <w:tc>
          <w:tcPr>
            <w:tcW w:w="2263" w:type="dxa"/>
          </w:tcPr>
          <w:p w:rsidR="006F587C" w:rsidRDefault="006F587C" w:rsidP="00DA224B"/>
        </w:tc>
        <w:tc>
          <w:tcPr>
            <w:tcW w:w="424" w:type="dxa"/>
            <w:gridSpan w:val="2"/>
          </w:tcPr>
          <w:p w:rsidR="006F587C" w:rsidRDefault="006F587C" w:rsidP="00DA224B"/>
        </w:tc>
        <w:tc>
          <w:tcPr>
            <w:tcW w:w="938" w:type="dxa"/>
          </w:tcPr>
          <w:p w:rsidR="006F587C" w:rsidRDefault="006F587C" w:rsidP="00DA224B"/>
        </w:tc>
      </w:tr>
      <w:tr w:rsidR="006F587C" w:rsidRPr="001A167F" w:rsidTr="006F587C">
        <w:trPr>
          <w:trHeight w:hRule="exact" w:val="277"/>
        </w:trPr>
        <w:tc>
          <w:tcPr>
            <w:tcW w:w="997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F587C" w:rsidRPr="001A167F" w:rsidRDefault="006F587C" w:rsidP="00DA224B">
            <w:pPr>
              <w:jc w:val="center"/>
              <w:rPr>
                <w:sz w:val="19"/>
                <w:szCs w:val="19"/>
              </w:rPr>
            </w:pPr>
            <w:r w:rsidRPr="001A167F">
              <w:rPr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(МОДУЛЯ)</w:t>
            </w:r>
          </w:p>
        </w:tc>
      </w:tr>
      <w:tr w:rsidR="006F587C" w:rsidTr="006F587C">
        <w:trPr>
          <w:trHeight w:hRule="exact" w:val="277"/>
        </w:trPr>
        <w:tc>
          <w:tcPr>
            <w:tcW w:w="997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6F587C" w:rsidTr="006F587C">
        <w:trPr>
          <w:trHeight w:hRule="exact" w:val="277"/>
        </w:trPr>
        <w:tc>
          <w:tcPr>
            <w:tcW w:w="997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6F587C" w:rsidTr="006F587C">
        <w:trPr>
          <w:trHeight w:hRule="exact" w:val="277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/>
        </w:tc>
        <w:tc>
          <w:tcPr>
            <w:tcW w:w="18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6F587C" w:rsidTr="006F587C">
        <w:trPr>
          <w:trHeight w:hRule="exact" w:val="478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Штрекер</w:t>
            </w:r>
            <w:proofErr w:type="spellEnd"/>
            <w:r>
              <w:rPr>
                <w:color w:val="000000"/>
                <w:sz w:val="19"/>
                <w:szCs w:val="19"/>
              </w:rPr>
              <w:t>, Н.Ю.</w:t>
            </w:r>
          </w:p>
        </w:tc>
        <w:tc>
          <w:tcPr>
            <w:tcW w:w="3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Русский язык и культура речи: учебное пособие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2015</w:t>
            </w:r>
          </w:p>
        </w:tc>
        <w:tc>
          <w:tcPr>
            <w:tcW w:w="1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697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Перчик, Л.С.</w:t>
            </w:r>
          </w:p>
        </w:tc>
        <w:tc>
          <w:tcPr>
            <w:tcW w:w="3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Практическая и функциональная стилистика русского языка: учебное пособие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Челябинск: Челябинский государственный институт культуры, 2006</w:t>
            </w:r>
          </w:p>
        </w:tc>
        <w:tc>
          <w:tcPr>
            <w:tcW w:w="1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478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Решетникова, Е.В.</w:t>
            </w:r>
          </w:p>
        </w:tc>
        <w:tc>
          <w:tcPr>
            <w:tcW w:w="3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Русский язык и культура речи: учебное пособие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Саратов: Ай Пи Эр Медиа, 2018</w:t>
            </w:r>
          </w:p>
        </w:tc>
        <w:tc>
          <w:tcPr>
            <w:tcW w:w="1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478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8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Невежина, М.В., </w:t>
            </w:r>
            <w:proofErr w:type="spellStart"/>
            <w:r>
              <w:rPr>
                <w:color w:val="000000"/>
                <w:sz w:val="19"/>
                <w:szCs w:val="19"/>
              </w:rPr>
              <w:t>Шарохина</w:t>
            </w:r>
            <w:proofErr w:type="spellEnd"/>
            <w:r>
              <w:rPr>
                <w:color w:val="000000"/>
                <w:sz w:val="19"/>
                <w:szCs w:val="19"/>
              </w:rPr>
              <w:t>, Е.В.</w:t>
            </w:r>
          </w:p>
        </w:tc>
        <w:tc>
          <w:tcPr>
            <w:tcW w:w="3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Русский язык и культура речи: учебное пособие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2017</w:t>
            </w:r>
          </w:p>
        </w:tc>
        <w:tc>
          <w:tcPr>
            <w:tcW w:w="1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478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8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Гринева, М.С.</w:t>
            </w:r>
          </w:p>
        </w:tc>
        <w:tc>
          <w:tcPr>
            <w:tcW w:w="3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Коммуникативный кодекс речевого общения: учебное пособие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Саратов: Вузовское образование, 2018</w:t>
            </w:r>
          </w:p>
        </w:tc>
        <w:tc>
          <w:tcPr>
            <w:tcW w:w="1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697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Л1.6</w:t>
            </w:r>
          </w:p>
        </w:tc>
        <w:tc>
          <w:tcPr>
            <w:tcW w:w="18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Рогачева, Е.Н., Фролова, О.А.</w:t>
            </w:r>
          </w:p>
        </w:tc>
        <w:tc>
          <w:tcPr>
            <w:tcW w:w="38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Русский язык. Орфография, морфология. Второй уровень владения языком: Учебное пособие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Саратов: Ай Пи Эр Медиа, 2019</w:t>
            </w:r>
          </w:p>
        </w:tc>
        <w:tc>
          <w:tcPr>
            <w:tcW w:w="1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277"/>
        </w:trPr>
        <w:tc>
          <w:tcPr>
            <w:tcW w:w="997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6F587C" w:rsidTr="006F587C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/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6F587C" w:rsidTr="006F587C">
        <w:trPr>
          <w:trHeight w:hRule="exact" w:val="478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Куняев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, Н.Н., </w:t>
            </w:r>
            <w:proofErr w:type="spellStart"/>
            <w:r>
              <w:rPr>
                <w:color w:val="000000"/>
                <w:sz w:val="19"/>
                <w:szCs w:val="19"/>
              </w:rPr>
              <w:t>Уралов</w:t>
            </w:r>
            <w:proofErr w:type="spellEnd"/>
            <w:r>
              <w:rPr>
                <w:color w:val="000000"/>
                <w:sz w:val="19"/>
                <w:szCs w:val="19"/>
              </w:rPr>
              <w:t>, Д.Н.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Документоведение: учебник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Логос, 2011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478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Соловьёва, Н.Н.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Как составить текст? Стилистические нормы русского литературного языка: справочник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Мир и Образование, Оникс, 2009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478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Непряхин</w:t>
            </w:r>
            <w:proofErr w:type="spellEnd"/>
            <w:r>
              <w:rPr>
                <w:color w:val="000000"/>
                <w:sz w:val="19"/>
                <w:szCs w:val="19"/>
              </w:rPr>
              <w:t>, Н.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Аргументируй это!: практическое руководство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>
              <w:rPr>
                <w:color w:val="000000"/>
                <w:sz w:val="19"/>
                <w:szCs w:val="19"/>
              </w:rPr>
              <w:t>Паблишер</w:t>
            </w:r>
            <w:proofErr w:type="spellEnd"/>
            <w:r>
              <w:rPr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478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Веселкова, Т.В., </w:t>
            </w:r>
            <w:proofErr w:type="spellStart"/>
            <w:r>
              <w:rPr>
                <w:color w:val="000000"/>
                <w:sz w:val="19"/>
                <w:szCs w:val="19"/>
              </w:rPr>
              <w:t>Выходцева</w:t>
            </w:r>
            <w:proofErr w:type="spellEnd"/>
            <w:r>
              <w:rPr>
                <w:color w:val="000000"/>
                <w:sz w:val="19"/>
                <w:szCs w:val="19"/>
              </w:rPr>
              <w:t>, И.С.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Культура устной и письменной коммуникации: учебное пособие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Саратов: Вузовское образование, 2016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Усанова, О.Г., Лушникова, А.В.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Документоведение и архивоведение: словарь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Челябинск: Челябинский государственный институт культуры, 2015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91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Половинкина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, М.Л., </w:t>
            </w:r>
            <w:proofErr w:type="spellStart"/>
            <w:r>
              <w:rPr>
                <w:color w:val="000000"/>
                <w:sz w:val="19"/>
                <w:szCs w:val="19"/>
              </w:rPr>
              <w:t>Вознюк</w:t>
            </w:r>
            <w:proofErr w:type="spellEnd"/>
            <w:r>
              <w:rPr>
                <w:color w:val="000000"/>
                <w:sz w:val="19"/>
                <w:szCs w:val="19"/>
              </w:rPr>
              <w:t>, О.И.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Этические аспекты письменных коммуникаций: учебно-методическое пособие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Липецк: Липецкий государственный технический университет, ЭБС АСВ, 2017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478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Бахвалова</w:t>
            </w:r>
            <w:proofErr w:type="spellEnd"/>
            <w:r>
              <w:rPr>
                <w:color w:val="000000"/>
                <w:sz w:val="19"/>
                <w:szCs w:val="19"/>
              </w:rPr>
              <w:t>, Т.В.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Современный русский язык. Морфология. Сборник упражнений: учебное пособие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Саратов: Ай Пи Эр Медиа, 2018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478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Ричард, Коэн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Писать как Толстой: практическое пособие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>
              <w:rPr>
                <w:color w:val="000000"/>
                <w:sz w:val="19"/>
                <w:szCs w:val="19"/>
              </w:rPr>
              <w:t>Паблишер</w:t>
            </w:r>
            <w:proofErr w:type="spellEnd"/>
            <w:r>
              <w:rPr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69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Л2.9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Мартынова, Е.В.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Документоведение. Часть 2. Основы текстологии: учебное пособие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Кемерово: Кемеровский государственный институт культуры, 2009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113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Л2.10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Глухова, О.П.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Бессоюзное сложное предложение: Учебно- методическое пособие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Набережные Челны: </w:t>
            </w:r>
            <w:proofErr w:type="spellStart"/>
            <w:r>
              <w:rPr>
                <w:color w:val="000000"/>
                <w:sz w:val="19"/>
                <w:szCs w:val="19"/>
              </w:rPr>
              <w:t>Набережночелнинский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государственный педагогический университет, 2018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478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Л2.11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Рогачева, Е.Н., Фролова, О.А.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Русский язык: Учебно-методическое пособие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Саратов: Вузовское образование, 2019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277"/>
        </w:trPr>
        <w:tc>
          <w:tcPr>
            <w:tcW w:w="997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 Методические разработки</w:t>
            </w:r>
          </w:p>
        </w:tc>
      </w:tr>
      <w:tr w:rsidR="006F587C" w:rsidTr="006F587C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/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6F587C" w:rsidTr="006F587C">
        <w:trPr>
          <w:trHeight w:hRule="exact" w:val="113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/>
        </w:tc>
        <w:tc>
          <w:tcPr>
            <w:tcW w:w="3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6F587C" w:rsidTr="006F587C">
        <w:trPr>
          <w:trHeight w:hRule="exact" w:val="277"/>
        </w:trPr>
        <w:tc>
          <w:tcPr>
            <w:tcW w:w="997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6F587C" w:rsidTr="006F587C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92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Справочно-информационный портал ГРАМОТА.РУ – русский язык для всех: http://gramota.ru/</w:t>
            </w:r>
          </w:p>
        </w:tc>
      </w:tr>
      <w:tr w:rsidR="006F587C" w:rsidTr="006F587C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92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Справочная правовая система «</w:t>
            </w:r>
            <w:proofErr w:type="spellStart"/>
            <w:r>
              <w:rPr>
                <w:color w:val="000000"/>
                <w:sz w:val="19"/>
                <w:szCs w:val="19"/>
              </w:rPr>
              <w:t>КонсультантПлюс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- http://www.consultant.ru</w:t>
            </w:r>
          </w:p>
        </w:tc>
      </w:tr>
      <w:tr w:rsidR="006F587C" w:rsidTr="006F587C">
        <w:trPr>
          <w:trHeight w:hRule="exact" w:val="478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92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Информационно-правовой портал «Гарант»</w:t>
            </w:r>
          </w:p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http://www.garant.ru/</w:t>
            </w:r>
          </w:p>
        </w:tc>
      </w:tr>
      <w:tr w:rsidR="006F587C" w:rsidTr="006F587C">
        <w:trPr>
          <w:trHeight w:hRule="exact" w:val="478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Э4</w:t>
            </w:r>
          </w:p>
        </w:tc>
        <w:tc>
          <w:tcPr>
            <w:tcW w:w="92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Информационно-правовая система «Кодекс»</w:t>
            </w:r>
          </w:p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http://www.kodeks.ru/</w:t>
            </w:r>
          </w:p>
        </w:tc>
      </w:tr>
      <w:tr w:rsidR="006F587C" w:rsidTr="006F587C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92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Электронный каталог НТБ ДГТУ https://ntb.donstu.ru/MegaPro/web</w:t>
            </w:r>
          </w:p>
        </w:tc>
      </w:tr>
      <w:tr w:rsidR="006F587C" w:rsidTr="006F587C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Э6</w:t>
            </w:r>
          </w:p>
        </w:tc>
        <w:tc>
          <w:tcPr>
            <w:tcW w:w="92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Коллекция "Сборники конференций" НТБ ДГТУ https://ntb.donstu.ru/conference</w:t>
            </w:r>
          </w:p>
        </w:tc>
      </w:tr>
      <w:tr w:rsidR="006F587C" w:rsidTr="006F587C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Э7</w:t>
            </w:r>
          </w:p>
        </w:tc>
        <w:tc>
          <w:tcPr>
            <w:tcW w:w="92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Коллекция "Научные доклады" НТБ ДГТУ https://ntb.donstu.ru/scientific-reports</w:t>
            </w:r>
          </w:p>
        </w:tc>
      </w:tr>
      <w:tr w:rsidR="006F587C" w:rsidTr="006F587C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Э8</w:t>
            </w:r>
          </w:p>
        </w:tc>
        <w:tc>
          <w:tcPr>
            <w:tcW w:w="92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Журнал «Делопроизводство» http://www.top-personal.ru/</w:t>
            </w:r>
          </w:p>
        </w:tc>
      </w:tr>
      <w:tr w:rsidR="006F587C" w:rsidTr="006F587C">
        <w:trPr>
          <w:trHeight w:hRule="exact" w:val="478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Э9</w:t>
            </w:r>
          </w:p>
        </w:tc>
        <w:tc>
          <w:tcPr>
            <w:tcW w:w="92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Портал для руководителей служб ДОУ и секретарей всех уровней PRO Делопроизводство. https://www.sekretariat.ru/</w:t>
            </w:r>
          </w:p>
        </w:tc>
      </w:tr>
      <w:tr w:rsidR="006F587C" w:rsidTr="006F587C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Э10</w:t>
            </w:r>
          </w:p>
        </w:tc>
        <w:tc>
          <w:tcPr>
            <w:tcW w:w="92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Журнал «Трудовое право» http://www.top-personal.ru/</w:t>
            </w:r>
          </w:p>
        </w:tc>
      </w:tr>
      <w:tr w:rsidR="006F587C" w:rsidTr="006F587C">
        <w:trPr>
          <w:trHeight w:hRule="exact" w:val="277"/>
        </w:trPr>
        <w:tc>
          <w:tcPr>
            <w:tcW w:w="997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 xml:space="preserve"> Перечень программного обеспечения</w:t>
            </w:r>
          </w:p>
        </w:tc>
      </w:tr>
      <w:tr w:rsidR="006F587C" w:rsidTr="006F587C">
        <w:trPr>
          <w:trHeight w:hRule="exact" w:val="287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19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Пакет прикладных программ </w:t>
            </w:r>
            <w:proofErr w:type="spellStart"/>
            <w:r>
              <w:rPr>
                <w:color w:val="000000"/>
                <w:sz w:val="19"/>
                <w:szCs w:val="19"/>
              </w:rPr>
              <w:t>Microsoft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Office</w:t>
            </w:r>
            <w:proofErr w:type="spellEnd"/>
          </w:p>
        </w:tc>
      </w:tr>
      <w:tr w:rsidR="006F587C" w:rsidTr="006F587C">
        <w:trPr>
          <w:trHeight w:hRule="exact" w:val="277"/>
        </w:trPr>
        <w:tc>
          <w:tcPr>
            <w:tcW w:w="997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6F587C" w:rsidTr="006F587C">
        <w:trPr>
          <w:trHeight w:hRule="exact" w:val="287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19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Справочная правовая система «</w:t>
            </w:r>
            <w:proofErr w:type="spellStart"/>
            <w:r>
              <w:rPr>
                <w:color w:val="000000"/>
                <w:sz w:val="19"/>
                <w:szCs w:val="19"/>
              </w:rPr>
              <w:t>КонсультантПлюс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- http://www.consultant.ru</w:t>
            </w:r>
          </w:p>
        </w:tc>
      </w:tr>
      <w:tr w:rsidR="006F587C" w:rsidTr="006F587C">
        <w:trPr>
          <w:trHeight w:hRule="exact" w:val="287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19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Информационно-правовой портал «Гарант» - http://www.garant.ru/</w:t>
            </w:r>
          </w:p>
        </w:tc>
      </w:tr>
      <w:tr w:rsidR="006F587C" w:rsidTr="006F587C">
        <w:trPr>
          <w:trHeight w:hRule="exact" w:val="287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19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Информационно-правовая система «Кодекс» - http://www.kodeks.ru/</w:t>
            </w:r>
          </w:p>
        </w:tc>
      </w:tr>
      <w:tr w:rsidR="006F587C" w:rsidTr="006F587C">
        <w:trPr>
          <w:trHeight w:hRule="exact" w:val="287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19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Правовая система «Референт» -http://www.referent.ru/</w:t>
            </w:r>
          </w:p>
        </w:tc>
      </w:tr>
      <w:tr w:rsidR="006F587C" w:rsidTr="006F587C">
        <w:trPr>
          <w:trHeight w:hRule="exact" w:val="287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19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Журнал «Делопроизводство» http://www.top-personal.ru/</w:t>
            </w:r>
          </w:p>
        </w:tc>
      </w:tr>
    </w:tbl>
    <w:p w:rsidR="006F587C" w:rsidRDefault="006F587C" w:rsidP="006F587C">
      <w:pPr>
        <w:rPr>
          <w:sz w:val="0"/>
          <w:szCs w:val="0"/>
        </w:rPr>
      </w:pPr>
    </w:p>
    <w:tbl>
      <w:tblPr>
        <w:tblW w:w="997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668"/>
        <w:gridCol w:w="4580"/>
        <w:gridCol w:w="950"/>
      </w:tblGrid>
      <w:tr w:rsidR="006F587C" w:rsidTr="006F587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Журнал «Секретарское дело» http://www.top-personal.ru/</w:t>
            </w:r>
          </w:p>
        </w:tc>
      </w:tr>
      <w:tr w:rsidR="006F587C" w:rsidTr="006F587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9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Журнал «Управление персоналом» http://www.top-personal.ru/</w:t>
            </w:r>
          </w:p>
        </w:tc>
      </w:tr>
      <w:tr w:rsidR="006F587C" w:rsidTr="006F587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9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Журнал «Трудовое право» http://www.top-personal.ru/</w:t>
            </w:r>
          </w:p>
        </w:tc>
      </w:tr>
      <w:tr w:rsidR="006F587C" w:rsidTr="006F587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6.3.2.9</w:t>
            </w:r>
          </w:p>
        </w:tc>
        <w:tc>
          <w:tcPr>
            <w:tcW w:w="9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DA224B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Портал для руководителей служб ДОУ и секретарей всех уровней PRO Делопроизводство. https://www.sekretariat.ru/</w:t>
            </w:r>
          </w:p>
        </w:tc>
      </w:tr>
      <w:tr w:rsidR="006F587C" w:rsidTr="006F587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6.3.2.10</w:t>
            </w:r>
          </w:p>
        </w:tc>
        <w:tc>
          <w:tcPr>
            <w:tcW w:w="9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Электронный каталог НТБ ДГТУ https://ntb.donstu.ru/MegaPro/web</w:t>
            </w:r>
          </w:p>
        </w:tc>
      </w:tr>
      <w:tr w:rsidR="006F587C" w:rsidTr="006F587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6.3.2.11</w:t>
            </w:r>
          </w:p>
        </w:tc>
        <w:tc>
          <w:tcPr>
            <w:tcW w:w="9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Коллекция "Сборники конференций" НТБ ДГТУ https://ntb.donstu.ru/conference</w:t>
            </w:r>
          </w:p>
        </w:tc>
      </w:tr>
      <w:tr w:rsidR="006F587C" w:rsidTr="006F587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6.3.2.12</w:t>
            </w:r>
          </w:p>
        </w:tc>
        <w:tc>
          <w:tcPr>
            <w:tcW w:w="9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Коллекция "Научные доклады" НТБ ДГТУ https://ntb.donstu.ru/scientific-reports</w:t>
            </w:r>
          </w:p>
        </w:tc>
      </w:tr>
      <w:tr w:rsidR="006F587C" w:rsidTr="006F587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6.3.2.13</w:t>
            </w:r>
          </w:p>
        </w:tc>
        <w:tc>
          <w:tcPr>
            <w:tcW w:w="9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Научная электронная библиотека. URL: https://elibrary.ru/</w:t>
            </w:r>
          </w:p>
        </w:tc>
      </w:tr>
      <w:tr w:rsidR="006F587C" w:rsidTr="006F587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6.3.2.14</w:t>
            </w:r>
          </w:p>
        </w:tc>
        <w:tc>
          <w:tcPr>
            <w:tcW w:w="9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Национальная электронная библиотека. URL: https://нэб.рф/</w:t>
            </w:r>
          </w:p>
        </w:tc>
      </w:tr>
      <w:tr w:rsidR="006F587C" w:rsidTr="006F587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6.3.2.15</w:t>
            </w:r>
          </w:p>
        </w:tc>
        <w:tc>
          <w:tcPr>
            <w:tcW w:w="91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F587C" w:rsidRDefault="006F587C" w:rsidP="006F587C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Российская государственная библиотека. URL: https://www.rsl.ru/</w:t>
            </w:r>
          </w:p>
        </w:tc>
      </w:tr>
      <w:tr w:rsidR="006F587C" w:rsidTr="006F587C">
        <w:trPr>
          <w:trHeight w:hRule="exact" w:val="277"/>
        </w:trPr>
        <w:tc>
          <w:tcPr>
            <w:tcW w:w="780" w:type="dxa"/>
          </w:tcPr>
          <w:p w:rsidR="006F587C" w:rsidRDefault="006F587C" w:rsidP="006F587C"/>
        </w:tc>
        <w:tc>
          <w:tcPr>
            <w:tcW w:w="3668" w:type="dxa"/>
          </w:tcPr>
          <w:p w:rsidR="006F587C" w:rsidRDefault="006F587C" w:rsidP="006F587C"/>
        </w:tc>
        <w:tc>
          <w:tcPr>
            <w:tcW w:w="4580" w:type="dxa"/>
          </w:tcPr>
          <w:p w:rsidR="006F587C" w:rsidRDefault="006F587C" w:rsidP="006F587C"/>
        </w:tc>
        <w:tc>
          <w:tcPr>
            <w:tcW w:w="950" w:type="dxa"/>
          </w:tcPr>
          <w:p w:rsidR="006F587C" w:rsidRDefault="006F587C" w:rsidP="006F587C"/>
        </w:tc>
      </w:tr>
    </w:tbl>
    <w:p w:rsidR="00B356E7" w:rsidRPr="000903CA" w:rsidRDefault="00B356E7" w:rsidP="006F587C">
      <w:pPr>
        <w:pStyle w:val="a9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sectPr w:rsidR="00B356E7" w:rsidRPr="000903CA" w:rsidSect="00F04C15">
      <w:footerReference w:type="even" r:id="rId8"/>
      <w:footerReference w:type="default" r:id="rId9"/>
      <w:pgSz w:w="11906" w:h="16838"/>
      <w:pgMar w:top="680" w:right="567" w:bottom="680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8F7" w:rsidRDefault="00F768F7">
      <w:r>
        <w:separator/>
      </w:r>
    </w:p>
  </w:endnote>
  <w:endnote w:type="continuationSeparator" w:id="0">
    <w:p w:rsidR="00F768F7" w:rsidRDefault="00F7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8B9" w:rsidRDefault="00FB58B9" w:rsidP="00415D7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B58B9" w:rsidRDefault="00FB58B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8B9" w:rsidRDefault="00FB58B9" w:rsidP="00415D7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54807">
      <w:rPr>
        <w:rStyle w:val="ac"/>
        <w:noProof/>
      </w:rPr>
      <w:t>7</w:t>
    </w:r>
    <w:r>
      <w:rPr>
        <w:rStyle w:val="ac"/>
      </w:rPr>
      <w:fldChar w:fldCharType="end"/>
    </w:r>
  </w:p>
  <w:p w:rsidR="00FB58B9" w:rsidRDefault="00FB58B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8F7" w:rsidRDefault="00F768F7">
      <w:r>
        <w:separator/>
      </w:r>
    </w:p>
  </w:footnote>
  <w:footnote w:type="continuationSeparator" w:id="0">
    <w:p w:rsidR="00F768F7" w:rsidRDefault="00F76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435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790"/>
        </w:tabs>
        <w:ind w:left="1790" w:hanging="1080"/>
      </w:pPr>
      <w:rPr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2150"/>
        </w:tabs>
        <w:ind w:left="2150" w:hanging="1440"/>
      </w:pPr>
      <w:rPr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2150"/>
        </w:tabs>
        <w:ind w:left="2150" w:hanging="1440"/>
      </w:pPr>
      <w:rPr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2510"/>
        </w:tabs>
        <w:ind w:left="2510" w:hanging="1800"/>
      </w:pPr>
      <w:rPr>
        <w:i w:val="0"/>
        <w:iCs w:val="0"/>
      </w:rPr>
    </w:lvl>
  </w:abstractNum>
  <w:abstractNum w:abstractNumId="1" w15:restartNumberingAfterBreak="0">
    <w:nsid w:val="0C000261"/>
    <w:multiLevelType w:val="hybridMultilevel"/>
    <w:tmpl w:val="F5823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367AB0"/>
    <w:multiLevelType w:val="hybridMultilevel"/>
    <w:tmpl w:val="A4167058"/>
    <w:lvl w:ilvl="0" w:tplc="F63884B6">
      <w:start w:val="1"/>
      <w:numFmt w:val="decimal"/>
      <w:lvlText w:val="%1)"/>
      <w:lvlJc w:val="left"/>
      <w:pPr>
        <w:tabs>
          <w:tab w:val="num" w:pos="1905"/>
        </w:tabs>
        <w:ind w:left="1905" w:hanging="11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CB058A"/>
    <w:multiLevelType w:val="hybridMultilevel"/>
    <w:tmpl w:val="7826BE8A"/>
    <w:lvl w:ilvl="0" w:tplc="5F166B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0CC7B8D"/>
    <w:multiLevelType w:val="multilevel"/>
    <w:tmpl w:val="6A20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C44AFB"/>
    <w:multiLevelType w:val="hybridMultilevel"/>
    <w:tmpl w:val="4C444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570008"/>
    <w:multiLevelType w:val="hybridMultilevel"/>
    <w:tmpl w:val="E5B26BFE"/>
    <w:lvl w:ilvl="0" w:tplc="FFCCC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310E78"/>
    <w:multiLevelType w:val="hybridMultilevel"/>
    <w:tmpl w:val="A32A1A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A4D3941"/>
    <w:multiLevelType w:val="hybridMultilevel"/>
    <w:tmpl w:val="62D286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A473D"/>
    <w:multiLevelType w:val="hybridMultilevel"/>
    <w:tmpl w:val="748EC674"/>
    <w:lvl w:ilvl="0" w:tplc="C37CEB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2F0197"/>
    <w:multiLevelType w:val="hybridMultilevel"/>
    <w:tmpl w:val="6C289F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9423C"/>
    <w:multiLevelType w:val="hybridMultilevel"/>
    <w:tmpl w:val="91C22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032F51"/>
    <w:multiLevelType w:val="hybridMultilevel"/>
    <w:tmpl w:val="F9222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585156"/>
    <w:multiLevelType w:val="hybridMultilevel"/>
    <w:tmpl w:val="00564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C47C5"/>
    <w:multiLevelType w:val="hybridMultilevel"/>
    <w:tmpl w:val="4886BED6"/>
    <w:lvl w:ilvl="0" w:tplc="FFCCC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E740E1"/>
    <w:multiLevelType w:val="hybridMultilevel"/>
    <w:tmpl w:val="597C45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7280228"/>
    <w:multiLevelType w:val="hybridMultilevel"/>
    <w:tmpl w:val="C5D65E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B13A93"/>
    <w:multiLevelType w:val="multilevel"/>
    <w:tmpl w:val="ADE0F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5"/>
  </w:num>
  <w:num w:numId="8">
    <w:abstractNumId w:val="1"/>
  </w:num>
  <w:num w:numId="9">
    <w:abstractNumId w:val="2"/>
  </w:num>
  <w:num w:numId="10">
    <w:abstractNumId w:val="7"/>
  </w:num>
  <w:num w:numId="11">
    <w:abstractNumId w:val="11"/>
  </w:num>
  <w:num w:numId="12">
    <w:abstractNumId w:val="15"/>
  </w:num>
  <w:num w:numId="13">
    <w:abstractNumId w:val="10"/>
  </w:num>
  <w:num w:numId="14">
    <w:abstractNumId w:val="8"/>
  </w:num>
  <w:num w:numId="15">
    <w:abstractNumId w:val="6"/>
  </w:num>
  <w:num w:numId="16">
    <w:abstractNumId w:val="14"/>
  </w:num>
  <w:num w:numId="17">
    <w:abstractNumId w:val="13"/>
  </w:num>
  <w:num w:numId="18">
    <w:abstractNumId w:val="0"/>
  </w:num>
  <w:num w:numId="19">
    <w:abstractNumId w:val="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0D6"/>
    <w:rsid w:val="00005579"/>
    <w:rsid w:val="000325F1"/>
    <w:rsid w:val="0003438F"/>
    <w:rsid w:val="00043B6D"/>
    <w:rsid w:val="00061E5E"/>
    <w:rsid w:val="00065B76"/>
    <w:rsid w:val="00080257"/>
    <w:rsid w:val="000903CA"/>
    <w:rsid w:val="000908FA"/>
    <w:rsid w:val="00097B70"/>
    <w:rsid w:val="000D5C12"/>
    <w:rsid w:val="000D765A"/>
    <w:rsid w:val="000E01DE"/>
    <w:rsid w:val="000E4312"/>
    <w:rsid w:val="000F26D9"/>
    <w:rsid w:val="000F43DD"/>
    <w:rsid w:val="000F67F8"/>
    <w:rsid w:val="001070E1"/>
    <w:rsid w:val="00144E4F"/>
    <w:rsid w:val="00146AD3"/>
    <w:rsid w:val="001764EF"/>
    <w:rsid w:val="001927F7"/>
    <w:rsid w:val="001973B5"/>
    <w:rsid w:val="001D0439"/>
    <w:rsid w:val="001F4857"/>
    <w:rsid w:val="00212C58"/>
    <w:rsid w:val="00237BB3"/>
    <w:rsid w:val="00246782"/>
    <w:rsid w:val="002669A6"/>
    <w:rsid w:val="0028571D"/>
    <w:rsid w:val="00286604"/>
    <w:rsid w:val="00292245"/>
    <w:rsid w:val="002D7FC3"/>
    <w:rsid w:val="002F52C7"/>
    <w:rsid w:val="003059E2"/>
    <w:rsid w:val="003104CA"/>
    <w:rsid w:val="0033340B"/>
    <w:rsid w:val="0033596A"/>
    <w:rsid w:val="00336DA5"/>
    <w:rsid w:val="00395403"/>
    <w:rsid w:val="003C3D9C"/>
    <w:rsid w:val="003C5832"/>
    <w:rsid w:val="003D604A"/>
    <w:rsid w:val="003E2AF6"/>
    <w:rsid w:val="00415D7D"/>
    <w:rsid w:val="004330C8"/>
    <w:rsid w:val="00445C67"/>
    <w:rsid w:val="004540D6"/>
    <w:rsid w:val="004867DA"/>
    <w:rsid w:val="00486B3A"/>
    <w:rsid w:val="0049548E"/>
    <w:rsid w:val="004D6F15"/>
    <w:rsid w:val="004E04DB"/>
    <w:rsid w:val="004E62E2"/>
    <w:rsid w:val="004F6A70"/>
    <w:rsid w:val="00526C4F"/>
    <w:rsid w:val="00532EFE"/>
    <w:rsid w:val="00546B9C"/>
    <w:rsid w:val="00564DC9"/>
    <w:rsid w:val="00566545"/>
    <w:rsid w:val="005C2763"/>
    <w:rsid w:val="005C6C2C"/>
    <w:rsid w:val="005D6C91"/>
    <w:rsid w:val="005F0709"/>
    <w:rsid w:val="005F20A2"/>
    <w:rsid w:val="005F42D2"/>
    <w:rsid w:val="005F4343"/>
    <w:rsid w:val="006038E0"/>
    <w:rsid w:val="006116A6"/>
    <w:rsid w:val="00613C14"/>
    <w:rsid w:val="00630D6B"/>
    <w:rsid w:val="006336FC"/>
    <w:rsid w:val="00642390"/>
    <w:rsid w:val="006458E7"/>
    <w:rsid w:val="006722D5"/>
    <w:rsid w:val="00675B8A"/>
    <w:rsid w:val="00686A8D"/>
    <w:rsid w:val="006A650A"/>
    <w:rsid w:val="006C2CA8"/>
    <w:rsid w:val="006C31A5"/>
    <w:rsid w:val="006F157F"/>
    <w:rsid w:val="006F587C"/>
    <w:rsid w:val="00714D31"/>
    <w:rsid w:val="00721EF4"/>
    <w:rsid w:val="00723143"/>
    <w:rsid w:val="007466E6"/>
    <w:rsid w:val="00752AD8"/>
    <w:rsid w:val="00762219"/>
    <w:rsid w:val="0076228F"/>
    <w:rsid w:val="007638AA"/>
    <w:rsid w:val="00765ABD"/>
    <w:rsid w:val="00767A23"/>
    <w:rsid w:val="00773D3A"/>
    <w:rsid w:val="007A7626"/>
    <w:rsid w:val="007C4FE6"/>
    <w:rsid w:val="007C5DD7"/>
    <w:rsid w:val="007F6BBF"/>
    <w:rsid w:val="00805647"/>
    <w:rsid w:val="00805BDC"/>
    <w:rsid w:val="0081755A"/>
    <w:rsid w:val="00823D75"/>
    <w:rsid w:val="00874787"/>
    <w:rsid w:val="008767D5"/>
    <w:rsid w:val="0088547A"/>
    <w:rsid w:val="008D5261"/>
    <w:rsid w:val="008F0021"/>
    <w:rsid w:val="0092667D"/>
    <w:rsid w:val="009A482B"/>
    <w:rsid w:val="009A69F0"/>
    <w:rsid w:val="009B49F3"/>
    <w:rsid w:val="009C5E23"/>
    <w:rsid w:val="009C6B3D"/>
    <w:rsid w:val="009D45C4"/>
    <w:rsid w:val="00A00C24"/>
    <w:rsid w:val="00A2688A"/>
    <w:rsid w:val="00A26C8C"/>
    <w:rsid w:val="00A37A5B"/>
    <w:rsid w:val="00A5778F"/>
    <w:rsid w:val="00A72FF5"/>
    <w:rsid w:val="00AA3BC5"/>
    <w:rsid w:val="00AA6868"/>
    <w:rsid w:val="00AB30E3"/>
    <w:rsid w:val="00AB3FBF"/>
    <w:rsid w:val="00AC2275"/>
    <w:rsid w:val="00AC24DE"/>
    <w:rsid w:val="00AD335C"/>
    <w:rsid w:val="00AD7D56"/>
    <w:rsid w:val="00AF6B2F"/>
    <w:rsid w:val="00AF784D"/>
    <w:rsid w:val="00B34602"/>
    <w:rsid w:val="00B356E7"/>
    <w:rsid w:val="00B3721E"/>
    <w:rsid w:val="00B456AD"/>
    <w:rsid w:val="00B713B8"/>
    <w:rsid w:val="00B85D6C"/>
    <w:rsid w:val="00B95613"/>
    <w:rsid w:val="00BA0A5F"/>
    <w:rsid w:val="00BA5BE5"/>
    <w:rsid w:val="00BB1776"/>
    <w:rsid w:val="00BC131E"/>
    <w:rsid w:val="00BD42D0"/>
    <w:rsid w:val="00BE3553"/>
    <w:rsid w:val="00BE39B7"/>
    <w:rsid w:val="00C02614"/>
    <w:rsid w:val="00C02A6C"/>
    <w:rsid w:val="00C27FBD"/>
    <w:rsid w:val="00C52F87"/>
    <w:rsid w:val="00C54807"/>
    <w:rsid w:val="00C76A6D"/>
    <w:rsid w:val="00C827F4"/>
    <w:rsid w:val="00C83780"/>
    <w:rsid w:val="00C9078F"/>
    <w:rsid w:val="00CA4411"/>
    <w:rsid w:val="00CE1A6A"/>
    <w:rsid w:val="00D02DA9"/>
    <w:rsid w:val="00D04BD1"/>
    <w:rsid w:val="00D227D0"/>
    <w:rsid w:val="00D70DBD"/>
    <w:rsid w:val="00D767AD"/>
    <w:rsid w:val="00D85F80"/>
    <w:rsid w:val="00D92527"/>
    <w:rsid w:val="00DB068C"/>
    <w:rsid w:val="00DB4B1C"/>
    <w:rsid w:val="00DB4D77"/>
    <w:rsid w:val="00DC0FB6"/>
    <w:rsid w:val="00DD5744"/>
    <w:rsid w:val="00E408AD"/>
    <w:rsid w:val="00E420F3"/>
    <w:rsid w:val="00E52F5C"/>
    <w:rsid w:val="00E85A03"/>
    <w:rsid w:val="00E9051B"/>
    <w:rsid w:val="00EF148F"/>
    <w:rsid w:val="00EF1561"/>
    <w:rsid w:val="00EF1739"/>
    <w:rsid w:val="00F024AA"/>
    <w:rsid w:val="00F04C15"/>
    <w:rsid w:val="00F42717"/>
    <w:rsid w:val="00F566FF"/>
    <w:rsid w:val="00F768F7"/>
    <w:rsid w:val="00F85D04"/>
    <w:rsid w:val="00F8790D"/>
    <w:rsid w:val="00F93D3C"/>
    <w:rsid w:val="00FA17C3"/>
    <w:rsid w:val="00FB4195"/>
    <w:rsid w:val="00FB58B9"/>
    <w:rsid w:val="00FE00BA"/>
    <w:rsid w:val="00FE3407"/>
    <w:rsid w:val="00FF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52C0F"/>
  <w15:docId w15:val="{15CF6D45-E20E-4A2D-BA55-9618628C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0D6"/>
    <w:rPr>
      <w:rFonts w:eastAsia="Calibri"/>
      <w:sz w:val="24"/>
      <w:szCs w:val="24"/>
      <w:lang w:bidi="ar-SA"/>
    </w:rPr>
  </w:style>
  <w:style w:type="paragraph" w:styleId="1">
    <w:name w:val="heading 1"/>
    <w:basedOn w:val="a"/>
    <w:next w:val="a"/>
    <w:link w:val="10"/>
    <w:qFormat/>
    <w:rsid w:val="004540D6"/>
    <w:pPr>
      <w:keepNext/>
      <w:ind w:firstLine="709"/>
      <w:jc w:val="both"/>
      <w:outlineLvl w:val="0"/>
    </w:pPr>
    <w:rPr>
      <w:b/>
      <w:i/>
      <w:sz w:val="28"/>
      <w:u w:val="single"/>
    </w:rPr>
  </w:style>
  <w:style w:type="paragraph" w:styleId="2">
    <w:name w:val="heading 2"/>
    <w:basedOn w:val="a"/>
    <w:next w:val="a"/>
    <w:link w:val="20"/>
    <w:qFormat/>
    <w:rsid w:val="004540D6"/>
    <w:pPr>
      <w:keepNext/>
      <w:ind w:firstLine="709"/>
      <w:jc w:val="both"/>
      <w:outlineLvl w:val="1"/>
    </w:pPr>
    <w:rPr>
      <w:b/>
      <w:i/>
      <w:sz w:val="28"/>
    </w:rPr>
  </w:style>
  <w:style w:type="paragraph" w:styleId="3">
    <w:name w:val="heading 3"/>
    <w:basedOn w:val="a"/>
    <w:next w:val="a"/>
    <w:link w:val="30"/>
    <w:qFormat/>
    <w:rsid w:val="004540D6"/>
    <w:pPr>
      <w:keepNext/>
      <w:ind w:firstLine="709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540D6"/>
    <w:pPr>
      <w:keepNext/>
      <w:ind w:firstLine="720"/>
      <w:jc w:val="both"/>
      <w:outlineLvl w:val="3"/>
    </w:pPr>
    <w:rPr>
      <w:b/>
      <w:i/>
      <w:sz w:val="28"/>
    </w:rPr>
  </w:style>
  <w:style w:type="paragraph" w:styleId="5">
    <w:name w:val="heading 5"/>
    <w:basedOn w:val="a"/>
    <w:next w:val="a"/>
    <w:link w:val="50"/>
    <w:qFormat/>
    <w:rsid w:val="004540D6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540D6"/>
    <w:rPr>
      <w:rFonts w:eastAsia="Calibri"/>
      <w:b/>
      <w:i/>
      <w:sz w:val="28"/>
      <w:szCs w:val="24"/>
      <w:u w:val="single"/>
      <w:lang w:val="ru-RU" w:eastAsia="ru-RU" w:bidi="ar-SA"/>
    </w:rPr>
  </w:style>
  <w:style w:type="character" w:customStyle="1" w:styleId="20">
    <w:name w:val="Заголовок 2 Знак"/>
    <w:link w:val="2"/>
    <w:locked/>
    <w:rsid w:val="004540D6"/>
    <w:rPr>
      <w:rFonts w:eastAsia="Calibri"/>
      <w:b/>
      <w:i/>
      <w:sz w:val="28"/>
      <w:szCs w:val="24"/>
      <w:lang w:val="ru-RU" w:eastAsia="ru-RU" w:bidi="ar-SA"/>
    </w:rPr>
  </w:style>
  <w:style w:type="character" w:customStyle="1" w:styleId="30">
    <w:name w:val="Заголовок 3 Знак"/>
    <w:link w:val="3"/>
    <w:locked/>
    <w:rsid w:val="004540D6"/>
    <w:rPr>
      <w:rFonts w:eastAsia="Calibri"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locked/>
    <w:rsid w:val="004540D6"/>
    <w:rPr>
      <w:rFonts w:eastAsia="Calibri"/>
      <w:b/>
      <w:i/>
      <w:sz w:val="28"/>
      <w:szCs w:val="24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4540D6"/>
    <w:rPr>
      <w:rFonts w:ascii="Cambria" w:eastAsia="Calibri" w:hAnsi="Cambria"/>
      <w:color w:val="243F60"/>
      <w:sz w:val="22"/>
      <w:szCs w:val="22"/>
      <w:lang w:val="ru-RU" w:eastAsia="en-US" w:bidi="ar-SA"/>
    </w:rPr>
  </w:style>
  <w:style w:type="character" w:customStyle="1" w:styleId="a3">
    <w:name w:val="Заголовок Знак"/>
    <w:link w:val="a4"/>
    <w:locked/>
    <w:rsid w:val="004540D6"/>
    <w:rPr>
      <w:rFonts w:ascii="Calibri" w:eastAsia="Calibri" w:hAnsi="Calibri"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4540D6"/>
    <w:pPr>
      <w:jc w:val="center"/>
    </w:pPr>
    <w:rPr>
      <w:rFonts w:ascii="Calibri" w:hAnsi="Calibri"/>
      <w:sz w:val="28"/>
      <w:szCs w:val="20"/>
    </w:rPr>
  </w:style>
  <w:style w:type="character" w:customStyle="1" w:styleId="a5">
    <w:name w:val="Основной текст Знак"/>
    <w:link w:val="a6"/>
    <w:locked/>
    <w:rsid w:val="004540D6"/>
    <w:rPr>
      <w:rFonts w:ascii="Calibri" w:eastAsia="Calibri" w:hAnsi="Calibri"/>
      <w:sz w:val="28"/>
      <w:lang w:val="ru-RU" w:eastAsia="ru-RU" w:bidi="ar-SA"/>
    </w:rPr>
  </w:style>
  <w:style w:type="paragraph" w:styleId="a6">
    <w:name w:val="Body Text"/>
    <w:basedOn w:val="a"/>
    <w:link w:val="a5"/>
    <w:rsid w:val="004540D6"/>
    <w:pPr>
      <w:widowControl w:val="0"/>
      <w:autoSpaceDE w:val="0"/>
      <w:autoSpaceDN w:val="0"/>
      <w:adjustRightInd w:val="0"/>
    </w:pPr>
    <w:rPr>
      <w:rFonts w:ascii="Calibri" w:hAnsi="Calibri"/>
      <w:sz w:val="28"/>
      <w:szCs w:val="20"/>
    </w:rPr>
  </w:style>
  <w:style w:type="character" w:customStyle="1" w:styleId="a7">
    <w:name w:val="Основной текст с отступом Знак"/>
    <w:link w:val="a8"/>
    <w:semiHidden/>
    <w:locked/>
    <w:rsid w:val="004540D6"/>
    <w:rPr>
      <w:rFonts w:ascii="Calibri" w:eastAsia="Calibri" w:hAnsi="Calibri"/>
      <w:sz w:val="24"/>
      <w:szCs w:val="24"/>
      <w:lang w:val="ru-RU" w:eastAsia="ru-RU" w:bidi="ar-SA"/>
    </w:rPr>
  </w:style>
  <w:style w:type="paragraph" w:styleId="a8">
    <w:name w:val="Body Text Indent"/>
    <w:basedOn w:val="a"/>
    <w:link w:val="a7"/>
    <w:semiHidden/>
    <w:rsid w:val="004540D6"/>
    <w:pPr>
      <w:spacing w:after="120"/>
      <w:ind w:left="283"/>
    </w:pPr>
    <w:rPr>
      <w:rFonts w:ascii="Calibri" w:hAnsi="Calibri"/>
    </w:rPr>
  </w:style>
  <w:style w:type="character" w:customStyle="1" w:styleId="21">
    <w:name w:val="Основной текст с отступом 2 Знак"/>
    <w:link w:val="22"/>
    <w:semiHidden/>
    <w:locked/>
    <w:rsid w:val="004540D6"/>
    <w:rPr>
      <w:rFonts w:ascii="Calibri" w:eastAsia="Calibri" w:hAnsi="Calibri"/>
      <w:sz w:val="24"/>
      <w:szCs w:val="24"/>
      <w:lang w:val="ru-RU" w:eastAsia="ru-RU" w:bidi="ar-SA"/>
    </w:rPr>
  </w:style>
  <w:style w:type="paragraph" w:styleId="22">
    <w:name w:val="Body Text Indent 2"/>
    <w:basedOn w:val="a"/>
    <w:link w:val="21"/>
    <w:semiHidden/>
    <w:rsid w:val="004540D6"/>
    <w:pPr>
      <w:spacing w:after="120" w:line="480" w:lineRule="auto"/>
      <w:ind w:left="283"/>
    </w:pPr>
    <w:rPr>
      <w:rFonts w:ascii="Calibri" w:hAnsi="Calibri"/>
    </w:rPr>
  </w:style>
  <w:style w:type="paragraph" w:customStyle="1" w:styleId="11">
    <w:name w:val="Абзац списка1"/>
    <w:basedOn w:val="a"/>
    <w:rsid w:val="004540D6"/>
    <w:pPr>
      <w:ind w:left="720"/>
      <w:contextualSpacing/>
    </w:pPr>
  </w:style>
  <w:style w:type="paragraph" w:customStyle="1" w:styleId="Default">
    <w:name w:val="Default"/>
    <w:rsid w:val="004540D6"/>
    <w:pPr>
      <w:autoSpaceDE w:val="0"/>
      <w:autoSpaceDN w:val="0"/>
      <w:adjustRightInd w:val="0"/>
    </w:pPr>
    <w:rPr>
      <w:color w:val="000000"/>
      <w:sz w:val="24"/>
      <w:szCs w:val="24"/>
      <w:lang w:eastAsia="en-US" w:bidi="ar-SA"/>
    </w:rPr>
  </w:style>
  <w:style w:type="paragraph" w:customStyle="1" w:styleId="210">
    <w:name w:val="Основной текст 21"/>
    <w:basedOn w:val="a"/>
    <w:rsid w:val="004540D6"/>
    <w:pPr>
      <w:widowControl w:val="0"/>
      <w:spacing w:line="360" w:lineRule="auto"/>
      <w:ind w:firstLine="480"/>
      <w:jc w:val="both"/>
    </w:pPr>
    <w:rPr>
      <w:rFonts w:ascii="Arial" w:hAnsi="Arial"/>
      <w:szCs w:val="20"/>
    </w:rPr>
  </w:style>
  <w:style w:type="paragraph" w:styleId="a9">
    <w:name w:val="Normal (Web)"/>
    <w:basedOn w:val="a"/>
    <w:rsid w:val="00C27FBD"/>
    <w:pPr>
      <w:spacing w:before="100" w:beforeAutospacing="1" w:after="100" w:afterAutospacing="1"/>
    </w:pPr>
    <w:rPr>
      <w:rFonts w:eastAsia="Times New Roman"/>
    </w:rPr>
  </w:style>
  <w:style w:type="paragraph" w:styleId="aa">
    <w:name w:val="footer"/>
    <w:basedOn w:val="a"/>
    <w:rsid w:val="00765AB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pple-converted-space">
    <w:name w:val="apple-converted-space"/>
    <w:basedOn w:val="a0"/>
    <w:rsid w:val="00043B6D"/>
  </w:style>
  <w:style w:type="paragraph" w:customStyle="1" w:styleId="ab">
    <w:name w:val="Знак"/>
    <w:basedOn w:val="a"/>
    <w:rsid w:val="00AF6B2F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character" w:styleId="ac">
    <w:name w:val="page number"/>
    <w:basedOn w:val="a0"/>
    <w:rsid w:val="00415D7D"/>
  </w:style>
  <w:style w:type="table" w:styleId="ad">
    <w:name w:val="Table Grid"/>
    <w:basedOn w:val="a1"/>
    <w:uiPriority w:val="59"/>
    <w:rsid w:val="0092667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nhideWhenUsed/>
    <w:rsid w:val="00FE3407"/>
    <w:rPr>
      <w:color w:val="0000FF"/>
      <w:u w:val="single"/>
    </w:rPr>
  </w:style>
  <w:style w:type="paragraph" w:customStyle="1" w:styleId="12">
    <w:name w:val="Абзац списка1"/>
    <w:basedOn w:val="a"/>
    <w:rsid w:val="00FE3407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styleId="af">
    <w:name w:val="Strong"/>
    <w:qFormat/>
    <w:rsid w:val="00FE3407"/>
    <w:rPr>
      <w:b/>
      <w:bCs/>
    </w:rPr>
  </w:style>
  <w:style w:type="paragraph" w:styleId="af0">
    <w:name w:val="List Paragraph"/>
    <w:basedOn w:val="a"/>
    <w:uiPriority w:val="34"/>
    <w:qFormat/>
    <w:rsid w:val="00DD574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И НАУКИ РОССИЙСКОЙ ФЕДЕРАЦИИ</vt:lpstr>
    </vt:vector>
  </TitlesOfParts>
  <Company>РГАСХМ</Company>
  <LinksUpToDate>false</LinksUpToDate>
  <CharactersWithSpaces>12515</CharactersWithSpaces>
  <SharedDoc>false</SharedDoc>
  <HLinks>
    <vt:vector size="60" baseType="variant">
      <vt:variant>
        <vt:i4>8257593</vt:i4>
      </vt:variant>
      <vt:variant>
        <vt:i4>27</vt:i4>
      </vt:variant>
      <vt:variant>
        <vt:i4>0</vt:i4>
      </vt:variant>
      <vt:variant>
        <vt:i4>5</vt:i4>
      </vt:variant>
      <vt:variant>
        <vt:lpwstr>http://gramota.ru/</vt:lpwstr>
      </vt:variant>
      <vt:variant>
        <vt:lpwstr/>
      </vt:variant>
      <vt:variant>
        <vt:i4>6815856</vt:i4>
      </vt:variant>
      <vt:variant>
        <vt:i4>24</vt:i4>
      </vt:variant>
      <vt:variant>
        <vt:i4>0</vt:i4>
      </vt:variant>
      <vt:variant>
        <vt:i4>5</vt:i4>
      </vt:variant>
      <vt:variant>
        <vt:lpwstr>http://www.rusarchives.ru/</vt:lpwstr>
      </vt:variant>
      <vt:variant>
        <vt:lpwstr/>
      </vt:variant>
      <vt:variant>
        <vt:i4>8126575</vt:i4>
      </vt:variant>
      <vt:variant>
        <vt:i4>21</vt:i4>
      </vt:variant>
      <vt:variant>
        <vt:i4>0</vt:i4>
      </vt:variant>
      <vt:variant>
        <vt:i4>5</vt:i4>
      </vt:variant>
      <vt:variant>
        <vt:lpwstr>http://www.gdm.ru/</vt:lpwstr>
      </vt:variant>
      <vt:variant>
        <vt:lpwstr/>
      </vt:variant>
      <vt:variant>
        <vt:i4>8323176</vt:i4>
      </vt:variant>
      <vt:variant>
        <vt:i4>18</vt:i4>
      </vt:variant>
      <vt:variant>
        <vt:i4>0</vt:i4>
      </vt:variant>
      <vt:variant>
        <vt:i4>5</vt:i4>
      </vt:variant>
      <vt:variant>
        <vt:lpwstr>http://naar.ru/</vt:lpwstr>
      </vt:variant>
      <vt:variant>
        <vt:lpwstr/>
      </vt:variant>
      <vt:variant>
        <vt:i4>1638488</vt:i4>
      </vt:variant>
      <vt:variant>
        <vt:i4>15</vt:i4>
      </vt:variant>
      <vt:variant>
        <vt:i4>0</vt:i4>
      </vt:variant>
      <vt:variant>
        <vt:i4>5</vt:i4>
      </vt:variant>
      <vt:variant>
        <vt:lpwstr>http://www.rosmintrud.ru/</vt:lpwstr>
      </vt:variant>
      <vt:variant>
        <vt:lpwstr/>
      </vt:variant>
      <vt:variant>
        <vt:i4>6750248</vt:i4>
      </vt:variant>
      <vt:variant>
        <vt:i4>12</vt:i4>
      </vt:variant>
      <vt:variant>
        <vt:i4>0</vt:i4>
      </vt:variant>
      <vt:variant>
        <vt:i4>5</vt:i4>
      </vt:variant>
      <vt:variant>
        <vt:lpwstr>http://www.cntd.ru/</vt:lpwstr>
      </vt:variant>
      <vt:variant>
        <vt:lpwstr/>
      </vt:variant>
      <vt:variant>
        <vt:i4>1310811</vt:i4>
      </vt:variant>
      <vt:variant>
        <vt:i4>9</vt:i4>
      </vt:variant>
      <vt:variant>
        <vt:i4>0</vt:i4>
      </vt:variant>
      <vt:variant>
        <vt:i4>5</vt:i4>
      </vt:variant>
      <vt:variant>
        <vt:lpwstr>http://www.kodeks.ru/</vt:lpwstr>
      </vt:variant>
      <vt:variant>
        <vt:lpwstr/>
      </vt:variant>
      <vt:variant>
        <vt:i4>720982</vt:i4>
      </vt:variant>
      <vt:variant>
        <vt:i4>6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1179719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8323177</vt:i4>
      </vt:variant>
      <vt:variant>
        <vt:i4>0</vt:i4>
      </vt:variant>
      <vt:variant>
        <vt:i4>0</vt:i4>
      </vt:variant>
      <vt:variant>
        <vt:i4>5</vt:i4>
      </vt:variant>
      <vt:variant>
        <vt:lpwstr>https://ntb.donstu.ru/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И НАУКИ РОССИЙСКОЙ ФЕДЕРАЦИИ</dc:title>
  <dc:subject/>
  <dc:creator>sagiryan_ig</dc:creator>
  <cp:keywords/>
  <cp:lastModifiedBy>ekamyshanskaya</cp:lastModifiedBy>
  <cp:revision>6</cp:revision>
  <cp:lastPrinted>2019-05-31T13:23:00Z</cp:lastPrinted>
  <dcterms:created xsi:type="dcterms:W3CDTF">2019-08-27T08:35:00Z</dcterms:created>
  <dcterms:modified xsi:type="dcterms:W3CDTF">2022-07-18T08:53:00Z</dcterms:modified>
</cp:coreProperties>
</file>